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28" w:rsidRDefault="003C2B22" w:rsidP="003C2B2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Принято на заседании</w:t>
      </w:r>
    </w:p>
    <w:p w:rsidR="003C2B22" w:rsidRDefault="003C2B22" w:rsidP="003C2B2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Координационного совета</w:t>
      </w:r>
    </w:p>
    <w:p w:rsidR="003C2B22" w:rsidRPr="003C2B22" w:rsidRDefault="003C2B22" w:rsidP="003C2B22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От 26.08.20</w:t>
      </w:r>
      <w:r w:rsidR="000E6337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>
        <w:rPr>
          <w:rFonts w:ascii="Times New Roman" w:eastAsia="Courier New" w:hAnsi="Times New Roman" w:cs="Times New Roman"/>
          <w:color w:val="000000"/>
          <w:sz w:val="28"/>
          <w:szCs w:val="28"/>
        </w:rPr>
        <w:t>г.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2E32">
        <w:rPr>
          <w:rFonts w:ascii="Times New Roman" w:hAnsi="Times New Roman" w:cs="Times New Roman"/>
          <w:b/>
          <w:sz w:val="32"/>
          <w:szCs w:val="32"/>
        </w:rPr>
        <w:t>о сетевой форме реализации образовательных программ</w:t>
      </w:r>
    </w:p>
    <w:p w:rsidR="00122E32" w:rsidRPr="00122E32" w:rsidRDefault="00122E32" w:rsidP="00122E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3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на основании ст.13, ст.15, п.7 ч.1 ст.34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Федерального закона «Об образовании в РФ»</w:t>
      </w:r>
      <w:r w:rsidR="004327EE">
        <w:rPr>
          <w:rFonts w:ascii="Times New Roman" w:hAnsi="Times New Roman" w:cs="Times New Roman"/>
          <w:sz w:val="24"/>
          <w:szCs w:val="24"/>
        </w:rPr>
        <w:t>.</w:t>
      </w:r>
      <w:r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1.2. Организация сетевого взаимодействия предполагает использование ресурсов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00132">
        <w:rPr>
          <w:rFonts w:ascii="Times New Roman" w:hAnsi="Times New Roman" w:cs="Times New Roman"/>
          <w:sz w:val="24"/>
          <w:szCs w:val="24"/>
        </w:rPr>
        <w:t>организаций</w:t>
      </w:r>
      <w:r w:rsidRPr="0006717D">
        <w:rPr>
          <w:rFonts w:ascii="Times New Roman" w:hAnsi="Times New Roman" w:cs="Times New Roman"/>
          <w:sz w:val="24"/>
          <w:szCs w:val="24"/>
        </w:rPr>
        <w:t>, обеспечивающих возможность обучающимся осваивать образовательные программы различного уровня и направленности.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1.3. Сетевая форма реализации образовательных программ (далее - сетевая форма)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обеспечивает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возможность освоения обучающимся образовательной программы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ресурсов нескольких организаций, осуществляющих образовательную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в том числе иностранных, а также при необходимости с использованием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ресурсов иных организаций.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1.4. В реализации образовательных программ с использованием сетевой формы наряду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организациями, осуществляющими образовательную деятельность, также могут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научные организации, </w:t>
      </w:r>
      <w:r w:rsidR="00E00132">
        <w:rPr>
          <w:rFonts w:ascii="Times New Roman" w:hAnsi="Times New Roman" w:cs="Times New Roman"/>
          <w:sz w:val="24"/>
          <w:szCs w:val="24"/>
        </w:rPr>
        <w:t>высшие учебные заведения</w:t>
      </w:r>
      <w:r w:rsidRPr="0006717D">
        <w:rPr>
          <w:rFonts w:ascii="Times New Roman" w:hAnsi="Times New Roman" w:cs="Times New Roman"/>
          <w:sz w:val="24"/>
          <w:szCs w:val="24"/>
        </w:rPr>
        <w:t xml:space="preserve">, организации культуры,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физкультурно-спортивные и иные организации, обладающие ресурсами, необходимыми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для осуществления обучения, проведения учебной и производственной практики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иных видов учебной деятельности,</w:t>
      </w:r>
      <w:r w:rsidR="0004529C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 предусмотренных соответствующей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образовательной программой.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1.5. Необходимыми условиями организации сетевого взаимодействия образовательных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учреждений являются: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наличие нормативно-правовой базы регулирования правоотношений участников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договорные формы правоотношений между участниками сети;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наличие в сети различных учреждений и организаций, предоставляющих обучающимся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действительную возможность выбора;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1.6. Выбор вариантов построения сетевого взаимодействия образовательных учреждений </w:t>
      </w:r>
    </w:p>
    <w:p w:rsidR="00122E32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осуществляют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те, кто выступает в качестве инициаторов сетевого взаимодействия: </w:t>
      </w:r>
    </w:p>
    <w:p w:rsidR="00671C60" w:rsidRPr="0006717D" w:rsidRDefault="00671C60" w:rsidP="00671C6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учреждение (базовая школа), 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обучающиеся, их родители </w:t>
      </w:r>
      <w:r w:rsidR="008B5CCD">
        <w:rPr>
          <w:rFonts w:ascii="Times New Roman" w:hAnsi="Times New Roman" w:cs="Times New Roman"/>
          <w:sz w:val="24"/>
          <w:szCs w:val="24"/>
        </w:rPr>
        <w:t>(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 законные представители</w:t>
      </w:r>
      <w:r w:rsidR="008B5CC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540" w:rsidRDefault="004E5540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lastRenderedPageBreak/>
        <w:t>2. Цели сетевого взаимодействия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2.1. Обеспечение </w:t>
      </w: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качественного </w:t>
      </w:r>
      <w:r w:rsidR="006403BE">
        <w:rPr>
          <w:rFonts w:ascii="Times New Roman" w:hAnsi="Times New Roman" w:cs="Times New Roman"/>
          <w:sz w:val="24"/>
          <w:szCs w:val="24"/>
        </w:rPr>
        <w:t xml:space="preserve"> профильного</w:t>
      </w:r>
      <w:proofErr w:type="gramEnd"/>
      <w:r w:rsidR="006403BE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 xml:space="preserve">образования, социализация и адаптация обучающихся к условиям современной жизни путем формирования сетевой </w:t>
      </w:r>
      <w:r w:rsidR="002F06BE">
        <w:rPr>
          <w:rFonts w:ascii="Times New Roman" w:hAnsi="Times New Roman" w:cs="Times New Roman"/>
          <w:sz w:val="24"/>
          <w:szCs w:val="24"/>
        </w:rPr>
        <w:t xml:space="preserve"> дистанционной </w:t>
      </w:r>
      <w:r w:rsidRPr="0006717D">
        <w:rPr>
          <w:rFonts w:ascii="Times New Roman" w:hAnsi="Times New Roman" w:cs="Times New Roman"/>
          <w:sz w:val="24"/>
          <w:szCs w:val="24"/>
        </w:rPr>
        <w:t>модели обучения.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2.2. Обеспечение доступности качественного образования обучающихся,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удовлетворяющего потребности социума и рынка труда, за счет внедрения в систему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303BB">
        <w:rPr>
          <w:rFonts w:ascii="Times New Roman" w:hAnsi="Times New Roman" w:cs="Times New Roman"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информационно- коммуникационных и педагогических технологий.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2.3.Обновление содержания методической работы с педагогическими и руководящими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кадрами на принципах сетевой организации и маркетинга.</w:t>
      </w:r>
    </w:p>
    <w:p w:rsidR="00122E32" w:rsidRPr="00122E32" w:rsidRDefault="00122E32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Основные задачи, решаемые</w:t>
      </w:r>
      <w:r w:rsidR="004327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условиях сетевого взаимодействия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етодические задачи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расширение спектра образовательных услуг в целях реализации индивидуальных образовательных запросов учащихся</w:t>
      </w:r>
      <w:r w:rsidR="00E303BB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требованиям ФГОС;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педагогами нового информационно-образовательного пространства, способов и приемов поиска и использования в учебном процессе цифровых образовательных ресурсов и дистанционных образовательных технологий;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-внедрение в практику педагогов-предметников новых форм педагогической и учебной деятельности, направленных на формирование комплекса общеучебных навыков и компетенций, необходимых для успешного функционирования в современном информационном обществе;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  введение в педагогическую практику критериальной системы оценивания учебных достижений учащихся с целью унификации  подходов к оцениванию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-освоение педагогами методов комплексного оценивания учащихся, учитывающего результаты учебной деятельности в очном и дистанционном режиме обучения</w:t>
      </w:r>
      <w:r w:rsidR="00E303BB">
        <w:rPr>
          <w:rFonts w:ascii="Times New Roman" w:eastAsia="Times New Roman" w:hAnsi="Times New Roman" w:cs="Times New Roman"/>
          <w:color w:val="000000"/>
          <w:sz w:val="24"/>
          <w:szCs w:val="24"/>
        </w:rPr>
        <w:t>, внедрение электронной системы оценивания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в учебном процессе   мониторинга результатов учебной деятельности учащихся  для объективного оценивания;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разработка психологическими службами образовательных учреждений методов максимально эффективного функционирования учащихся и педагогов в рамках образовательного пространства, основанного на </w:t>
      </w:r>
      <w:proofErr w:type="gramStart"/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использовании </w:t>
      </w:r>
      <w:r w:rsidR="0030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сетевых</w:t>
      </w:r>
      <w:proofErr w:type="gramEnd"/>
      <w:r w:rsidR="003065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дистанционных образовательных технологий.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рганизационные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освоение механизма построения образовательных сетей и выбора модели, адекватной образовательным потребностям и ресурсному обеспечению образовательных учреждений, входящих в сетевое взаимодействие;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-освоение механизма создания и эффективного использования ресурсных центров </w:t>
      </w:r>
      <w:r w:rsidR="00D064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сетевого 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дистанционного обучения;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реализация новых подходов к организационному построению учебно-воспитательного процесса в образовательных учреждениях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формирования системы мониторинга работы образовательн</w:t>
      </w:r>
      <w:r w:rsidR="00371F4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</w:t>
      </w:r>
      <w:r w:rsidR="00371F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комплекса показателей педагогической эффективности работы образовательн</w:t>
      </w:r>
      <w:r w:rsidR="00371F4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</w:t>
      </w:r>
      <w:r w:rsidR="00371F4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пакета нормативно-правовых документов, обеспечивающих использование образовательных технологий в учебном процессе при организации профильного обучения  в условиях сетевого взаимодействия образовательных учреждений и направленных на полноценное удовлетворение потребностей учащихся.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3.3. </w:t>
      </w:r>
      <w:r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122E3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инансово-экономические задачи</w:t>
      </w: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экономических индикаторов эффективности работы образовательных учреждений в сети;</w:t>
      </w:r>
    </w:p>
    <w:p w:rsidR="00122E32" w:rsidRPr="00122E32" w:rsidRDefault="00122E32" w:rsidP="0004529C">
      <w:pPr>
        <w:shd w:val="clear" w:color="auto" w:fill="FFFFFF"/>
        <w:tabs>
          <w:tab w:val="num" w:pos="36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сравнительного экономического анализа эффективности использования ресурсов (образовательных, кадровых, организационных, материально-технических) в условиях  функционирования образовательных сетей;</w:t>
      </w:r>
    </w:p>
    <w:p w:rsidR="00122E32" w:rsidRPr="00122E32" w:rsidRDefault="00122E32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E3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внебюджетных средств.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4. Нормативно-правовые акты, регулирующие сетевое взаимодействие</w:t>
      </w:r>
      <w:r w:rsidR="00432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4.1. При заключении договоров между </w:t>
      </w:r>
      <w:proofErr w:type="gramStart"/>
      <w:r w:rsidR="0006717D" w:rsidRPr="0006717D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становятся участниками гражданских правоотношений, которые регулируются Гражданским кодексом Российской Федерации.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4.2. Средствами правового регулирования сетевого </w:t>
      </w:r>
      <w:r w:rsidR="0006717D" w:rsidRPr="0006717D">
        <w:rPr>
          <w:rFonts w:ascii="Times New Roman" w:hAnsi="Times New Roman" w:cs="Times New Roman"/>
          <w:sz w:val="24"/>
          <w:szCs w:val="24"/>
        </w:rPr>
        <w:t xml:space="preserve">взаимодействия в 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выступают: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-Уставы образовательных учреждений;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локальных актов, в которых регулируются правоотношения участников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образовательного процесса в связи с реализацией образовательных программ;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комплект договоров со сторонними образовательными учреждениями и организациями,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совместную реализацию образовательных программ</w:t>
      </w:r>
      <w:r w:rsidR="00371F43">
        <w:rPr>
          <w:rFonts w:ascii="Times New Roman" w:hAnsi="Times New Roman" w:cs="Times New Roman"/>
          <w:sz w:val="24"/>
          <w:szCs w:val="24"/>
        </w:rPr>
        <w:t>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4.3. В комплекте локальных актов могут быть закреплены положения, связанные с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особенностями обучения с использованием сетевых форм организации учебного процесса: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о праве обучающихся на освоение учебных предметов и курсов в других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lastRenderedPageBreak/>
        <w:t>образовательных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учреждениях и организациях;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</w:t>
      </w:r>
      <w:r w:rsidR="00D0649C">
        <w:rPr>
          <w:rFonts w:ascii="Times New Roman" w:hAnsi="Times New Roman" w:cs="Times New Roman"/>
          <w:sz w:val="24"/>
          <w:szCs w:val="24"/>
        </w:rPr>
        <w:t>сетевого</w:t>
      </w:r>
      <w:r w:rsidRPr="0006717D">
        <w:rPr>
          <w:rFonts w:ascii="Times New Roman" w:hAnsi="Times New Roman" w:cs="Times New Roman"/>
          <w:sz w:val="24"/>
          <w:szCs w:val="24"/>
        </w:rPr>
        <w:t xml:space="preserve"> учебного плана, годовых учебных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графиков, учебных расписаний;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порядок и формы проведения промежуточной и итоговой аттестации обучающихся;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-  условия и порядок заключения договоров со сторонними учреждениями и организациями.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4.4. Комплект локальных актов обеспечивает регулирование всех деталей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процесса в рамках сетевого </w:t>
      </w:r>
      <w:r w:rsidR="0097689A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  <w:r w:rsidRPr="0006717D">
        <w:rPr>
          <w:rFonts w:ascii="Times New Roman" w:hAnsi="Times New Roman" w:cs="Times New Roman"/>
          <w:sz w:val="24"/>
          <w:szCs w:val="24"/>
        </w:rPr>
        <w:t>обучения.</w:t>
      </w:r>
    </w:p>
    <w:p w:rsidR="00122E32" w:rsidRPr="0006717D" w:rsidRDefault="00122E32" w:rsidP="000452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5. Содержание и организация деятельности сетевого взаимодействия</w:t>
      </w:r>
      <w:r w:rsidR="00432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17D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5.1. Образовательные учреждения, входящие в сетевое взаимодействие, организуют свою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, реализуя общеобразовательные программы, программы дополнительного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5.2. Деятельность образовательных учреждений в составе сетевого взаимодействия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строится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с учетом социального заказа, запросов обучающихся и их родителей (законных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представителей). Сетевое обучение организуется на основе свободного выбора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обучающихся. Для следующего учебного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они формируются ежегодно (в </w:t>
      </w:r>
      <w:r w:rsidR="0097689A">
        <w:rPr>
          <w:rFonts w:ascii="Times New Roman" w:hAnsi="Times New Roman" w:cs="Times New Roman"/>
          <w:sz w:val="24"/>
          <w:szCs w:val="24"/>
        </w:rPr>
        <w:t>апреле-мае</w:t>
      </w:r>
      <w:r w:rsidRPr="0006717D">
        <w:rPr>
          <w:rFonts w:ascii="Times New Roman" w:hAnsi="Times New Roman" w:cs="Times New Roman"/>
          <w:sz w:val="24"/>
          <w:szCs w:val="24"/>
        </w:rPr>
        <w:t xml:space="preserve">) и закрепляются договорами между образовательным учреждением и родителями учащихся с учетом кадровых и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материальных возможностей школ. Индивидуальные образовательные маршруты</w:t>
      </w:r>
      <w:r w:rsidR="00664DFA">
        <w:rPr>
          <w:rFonts w:ascii="Times New Roman" w:hAnsi="Times New Roman" w:cs="Times New Roman"/>
          <w:sz w:val="24"/>
          <w:szCs w:val="24"/>
        </w:rPr>
        <w:t xml:space="preserve">, учебный план </w:t>
      </w:r>
      <w:r w:rsidRPr="0006717D">
        <w:rPr>
          <w:rFonts w:ascii="Times New Roman" w:hAnsi="Times New Roman" w:cs="Times New Roman"/>
          <w:sz w:val="24"/>
          <w:szCs w:val="24"/>
        </w:rPr>
        <w:t>уточняются и утверждаются в начале учебного года.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5.</w:t>
      </w:r>
      <w:r w:rsidR="0097689A">
        <w:rPr>
          <w:rFonts w:ascii="Times New Roman" w:hAnsi="Times New Roman" w:cs="Times New Roman"/>
          <w:sz w:val="24"/>
          <w:szCs w:val="24"/>
        </w:rPr>
        <w:t>3</w:t>
      </w:r>
      <w:r w:rsidRPr="0006717D">
        <w:rPr>
          <w:rFonts w:ascii="Times New Roman" w:hAnsi="Times New Roman" w:cs="Times New Roman"/>
          <w:sz w:val="24"/>
          <w:szCs w:val="24"/>
        </w:rPr>
        <w:t xml:space="preserve">. В условиях паритетной кооперации оценивание учебных достижений учащихся </w:t>
      </w:r>
    </w:p>
    <w:p w:rsidR="00122E32" w:rsidRPr="0006717D" w:rsidRDefault="00122E32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17D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06717D">
        <w:rPr>
          <w:rFonts w:ascii="Times New Roman" w:hAnsi="Times New Roman" w:cs="Times New Roman"/>
          <w:sz w:val="24"/>
          <w:szCs w:val="24"/>
        </w:rPr>
        <w:t xml:space="preserve"> как учителями своей школы, так и сетевыми учителями</w:t>
      </w:r>
      <w:r w:rsidR="00DA3CD7">
        <w:rPr>
          <w:rFonts w:ascii="Times New Roman" w:hAnsi="Times New Roman" w:cs="Times New Roman"/>
          <w:sz w:val="24"/>
          <w:szCs w:val="24"/>
        </w:rPr>
        <w:t xml:space="preserve"> (преподавателями высшей школы)</w:t>
      </w:r>
      <w:r w:rsidRPr="0006717D">
        <w:rPr>
          <w:rFonts w:ascii="Times New Roman" w:hAnsi="Times New Roman" w:cs="Times New Roman"/>
          <w:sz w:val="24"/>
          <w:szCs w:val="24"/>
        </w:rPr>
        <w:t>.</w:t>
      </w:r>
    </w:p>
    <w:p w:rsidR="00122E32" w:rsidRPr="00122E32" w:rsidRDefault="0006717D" w:rsidP="0004529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717D">
        <w:rPr>
          <w:rFonts w:ascii="Times New Roman" w:hAnsi="Times New Roman" w:cs="Times New Roman"/>
          <w:b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b/>
          <w:sz w:val="24"/>
          <w:szCs w:val="24"/>
        </w:rPr>
        <w:t>. Управление</w:t>
      </w:r>
      <w:r w:rsidR="00122E32" w:rsidRPr="000671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067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сетевым взаимодействием</w:t>
      </w:r>
      <w:r w:rsidR="00432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22E32" w:rsidRPr="00122E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учреждений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6</w:t>
      </w:r>
      <w:r w:rsidR="00122E32" w:rsidRPr="0006717D">
        <w:rPr>
          <w:rFonts w:ascii="Times New Roman" w:hAnsi="Times New Roman" w:cs="Times New Roman"/>
          <w:sz w:val="24"/>
          <w:szCs w:val="24"/>
        </w:rPr>
        <w:t xml:space="preserve">.1. Управление сети осуществляется на основе сочетания принципов коллегиальности. </w:t>
      </w:r>
    </w:p>
    <w:p w:rsidR="00122E32" w:rsidRPr="0006717D" w:rsidRDefault="0006717D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717D">
        <w:rPr>
          <w:rFonts w:ascii="Times New Roman" w:hAnsi="Times New Roman" w:cs="Times New Roman"/>
          <w:sz w:val="24"/>
          <w:szCs w:val="24"/>
        </w:rPr>
        <w:t>Отношени</w:t>
      </w:r>
      <w:r w:rsidR="00777E58">
        <w:rPr>
          <w:rFonts w:ascii="Times New Roman" w:hAnsi="Times New Roman" w:cs="Times New Roman"/>
          <w:sz w:val="24"/>
          <w:szCs w:val="24"/>
        </w:rPr>
        <w:t>я</w:t>
      </w:r>
      <w:r w:rsidRPr="0006717D">
        <w:rPr>
          <w:rFonts w:ascii="Times New Roman" w:hAnsi="Times New Roman" w:cs="Times New Roman"/>
          <w:sz w:val="24"/>
          <w:szCs w:val="24"/>
        </w:rPr>
        <w:t xml:space="preserve"> между учреждениями определяются договорами заключенными между ними.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6.2. Непосредственное управление сетевым взаимодействием образовательных учреждений осуществляет Координационный Совет сети, в состав которого входят </w:t>
      </w:r>
      <w:r w:rsidR="00BF6D3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руководители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  от каждого образовательного учреждения.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6.3.</w:t>
      </w:r>
      <w:r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функции Координационного Совета сети состоят в следующем: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запрашивает, обобщает информацию о кадровых, методических, материально-технических ресурсах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согласует учебные планы общеобразовательных учреждений сети;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запрашивает у общеобразовательных учреждений сети информацию о выборе,  составляет сетевую карту спроса и предложения;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lastRenderedPageBreak/>
        <w:t xml:space="preserve">· </w:t>
      </w:r>
      <w:proofErr w:type="gram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формирует  группы</w:t>
      </w:r>
      <w:proofErr w:type="gram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составляет </w:t>
      </w:r>
      <w:r w:rsidR="002069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сетевой учебный план,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сетевое расписание;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анализирует информацию об образовательных ресурсах образовательных </w:t>
      </w:r>
      <w:proofErr w:type="gramStart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учреждений ,</w:t>
      </w:r>
      <w:proofErr w:type="gram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которые могут быть использованы для реализации общеобразовательных программ и программ дополнительного образования в условиях сетевого </w:t>
      </w:r>
      <w:r w:rsidR="000814B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дистанционного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</w:t>
      </w:r>
      <w:proofErr w:type="gramEnd"/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предложения и рекомендации для общеобразовательных учреждений сети по использованию ресурсов образовательных  учреждений и организаций для реализации общеобразовательных программ и программ дополнительного образования;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вырабатывает предложения, рекомендации по изменению в нормативной базе общеобразовательных учреждений для организации эффективного взаимодействия;</w:t>
      </w:r>
      <w:r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17D" w:rsidRPr="0006717D" w:rsidRDefault="0006717D" w:rsidP="004327EE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Symbol" w:hAnsi="Times New Roman" w:cs="Times New Roman"/>
          <w:bCs/>
          <w:iCs/>
          <w:color w:val="000000"/>
          <w:sz w:val="24"/>
          <w:szCs w:val="24"/>
        </w:rPr>
        <w:t xml:space="preserve">· </w:t>
      </w:r>
      <w:r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утверждает локальные акты сети (Положение о Совете; Договор о сетевом взаимодействии общеобразовательных учреждений)</w:t>
      </w:r>
    </w:p>
    <w:p w:rsidR="0006717D" w:rsidRPr="0006717D" w:rsidRDefault="0006717D" w:rsidP="0004529C">
      <w:pPr>
        <w:shd w:val="clear" w:color="auto" w:fill="FFFFFF"/>
        <w:tabs>
          <w:tab w:val="left" w:pos="119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6"/>
          <w:w w:val="105"/>
          <w:sz w:val="24"/>
          <w:szCs w:val="24"/>
        </w:rPr>
        <w:t xml:space="preserve">6.4.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К исключительной компетенции Совета относится: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определение приоритетных направлений деятельности сетевого взаимодействия образовательных учреждений;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0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 xml:space="preserve">внесение изменений и дополнений в документы, регламентирующие деятельность 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сетевого взаимодействия образовательных учреждений;</w:t>
      </w:r>
    </w:p>
    <w:p w:rsidR="0006717D" w:rsidRPr="0006717D" w:rsidRDefault="0006717D" w:rsidP="000814BF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•принятие решения о приеме в сеть новых образовательных учреждений и о выходе из его состава образовательных учреждений.</w:t>
      </w:r>
    </w:p>
    <w:p w:rsidR="0006717D" w:rsidRPr="0006717D" w:rsidRDefault="0006717D" w:rsidP="0004529C">
      <w:pPr>
        <w:shd w:val="clear" w:color="auto" w:fill="FFFFFF"/>
        <w:tabs>
          <w:tab w:val="left" w:pos="12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0"/>
          <w:w w:val="105"/>
          <w:sz w:val="24"/>
          <w:szCs w:val="24"/>
        </w:rPr>
        <w:t xml:space="preserve">6.5. </w:t>
      </w:r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 xml:space="preserve">Заседание Совета </w:t>
      </w:r>
      <w:proofErr w:type="gramStart"/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>проводится  по</w:t>
      </w:r>
      <w:proofErr w:type="gramEnd"/>
      <w:r w:rsidRPr="0006717D">
        <w:rPr>
          <w:rFonts w:ascii="Times New Roman" w:eastAsia="Times New Roman" w:hAnsi="Times New Roman" w:cs="Times New Roman"/>
          <w:color w:val="000000"/>
          <w:spacing w:val="4"/>
          <w:w w:val="105"/>
          <w:sz w:val="24"/>
          <w:szCs w:val="24"/>
        </w:rPr>
        <w:t xml:space="preserve"> мере н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 xml:space="preserve">еобходимости и правомочно, если на заседании присутствует более половины его членов. </w:t>
      </w:r>
      <w:r w:rsidRPr="0006717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Решение Совета считается принятым, если за него проголосовали более 50% членов Совета, присутствующих на заседании.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6.6. Председатель Координационного Совета выбирается на первом заседании.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123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6.</w:t>
      </w:r>
      <w:r w:rsidR="004327EE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7</w:t>
      </w:r>
      <w:r w:rsidRPr="0006717D">
        <w:rPr>
          <w:rFonts w:ascii="Times New Roman" w:eastAsia="Times New Roman" w:hAnsi="Times New Roman" w:cs="Times New Roman"/>
          <w:color w:val="000000"/>
          <w:spacing w:val="-3"/>
          <w:w w:val="105"/>
          <w:sz w:val="24"/>
          <w:szCs w:val="24"/>
        </w:rPr>
        <w:t>. Член Совета имеет право: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участвовать в работе Совета с правом одного голоса при принятии Советом решений;</w:t>
      </w:r>
    </w:p>
    <w:p w:rsidR="0006717D" w:rsidRPr="0006717D" w:rsidRDefault="0006717D" w:rsidP="0004529C">
      <w:pPr>
        <w:widowControl w:val="0"/>
        <w:shd w:val="clear" w:color="auto" w:fill="FFFFFF"/>
        <w:tabs>
          <w:tab w:val="left" w:pos="1099"/>
        </w:tabs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   </w:t>
      </w: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 xml:space="preserve">получать полную информацию о деятельности сети, знакомиться с 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любой документацией, регламентирующей его деятельность.</w:t>
      </w:r>
    </w:p>
    <w:p w:rsidR="0006717D" w:rsidRPr="0006717D" w:rsidRDefault="0006717D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6.</w:t>
      </w:r>
      <w:r w:rsidR="004327EE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8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. Член Совета обязан:</w:t>
      </w:r>
    </w:p>
    <w:p w:rsidR="0006717D" w:rsidRPr="0006717D" w:rsidRDefault="0006717D" w:rsidP="00D831C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4"/>
          <w:w w:val="105"/>
          <w:sz w:val="24"/>
          <w:szCs w:val="24"/>
        </w:rPr>
        <w:t>соблюдать нормы данного Положения, условия договоров (соглашений), заключаемых между образовательными учреждениями, входящими в данный округ;</w:t>
      </w:r>
    </w:p>
    <w:p w:rsidR="0006717D" w:rsidRPr="0006717D" w:rsidRDefault="0006717D" w:rsidP="00D831C8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•</w:t>
      </w:r>
      <w:r w:rsidRPr="0006717D">
        <w:rPr>
          <w:rFonts w:ascii="Times New Roman" w:eastAsia="Times New Roman" w:hAnsi="Times New Roman" w:cs="Times New Roman"/>
          <w:color w:val="000000"/>
          <w:spacing w:val="-2"/>
          <w:w w:val="105"/>
          <w:sz w:val="24"/>
          <w:szCs w:val="24"/>
        </w:rPr>
        <w:t>выполнять решения Совета;</w:t>
      </w:r>
    </w:p>
    <w:p w:rsidR="0006717D" w:rsidRPr="0006717D" w:rsidRDefault="0006717D" w:rsidP="0004529C">
      <w:pPr>
        <w:shd w:val="clear" w:color="auto" w:fill="FFFFFF"/>
        <w:tabs>
          <w:tab w:val="left" w:pos="0"/>
          <w:tab w:val="left" w:pos="955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</w:pPr>
      <w:r w:rsidRPr="0006717D">
        <w:rPr>
          <w:rFonts w:ascii="Times New Roman" w:eastAsia="Times New Roman" w:hAnsi="Times New Roman" w:cs="Times New Roman"/>
          <w:color w:val="000000"/>
          <w:spacing w:val="-1"/>
          <w:w w:val="105"/>
          <w:sz w:val="24"/>
          <w:szCs w:val="24"/>
        </w:rPr>
        <w:t>• не разглашать конфиденциальную информацию о деятельности Совета.</w:t>
      </w:r>
    </w:p>
    <w:p w:rsidR="00261C9D" w:rsidRDefault="00261C9D" w:rsidP="00432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61C9D" w:rsidRDefault="00261C9D" w:rsidP="00432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261C9D" w:rsidRDefault="00261C9D" w:rsidP="00432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4327EE" w:rsidRDefault="004B49BA" w:rsidP="00432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7</w:t>
      </w:r>
      <w:r w:rsidR="0006717D"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Реорганизация и </w:t>
      </w:r>
      <w:proofErr w:type="gramStart"/>
      <w:r w:rsidR="0006717D" w:rsidRPr="0006717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ликвидация  </w:t>
      </w:r>
      <w:r w:rsidR="0006717D"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сетевого</w:t>
      </w:r>
      <w:proofErr w:type="gramEnd"/>
      <w:r w:rsidR="0006717D"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взаимодействия </w:t>
      </w:r>
    </w:p>
    <w:p w:rsidR="0006717D" w:rsidRPr="0006717D" w:rsidRDefault="0006717D" w:rsidP="004327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образовательных</w:t>
      </w:r>
      <w:proofErr w:type="gramEnd"/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443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</w:t>
      </w:r>
      <w:r w:rsidRPr="000671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чреждений</w:t>
      </w:r>
    </w:p>
    <w:p w:rsidR="0006717D" w:rsidRPr="0006717D" w:rsidRDefault="004B49BA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Структура сетевого взаимодействия образовательных учреждений может быть реорганизована в иную образовательную организацию в соответствии законодательством Российской Федерации. </w:t>
      </w:r>
    </w:p>
    <w:p w:rsidR="0006717D" w:rsidRPr="0006717D" w:rsidRDefault="004B49BA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 без надлежащей лицензии, либо деятельности, запрещённой законом, или деятельности, не свойственной уставным целям. </w:t>
      </w:r>
    </w:p>
    <w:p w:rsidR="0006717D" w:rsidRPr="0006717D" w:rsidRDefault="004B49BA" w:rsidP="000452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6717D" w:rsidRPr="0006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717D" w:rsidRPr="000671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Основанием для реорганизации и ликвидации сетевого взаимодействия образовательных учреждений в рамках организации профильного обучения является невыполнение образовательными учреждениями функций и задач согласно данного положения или заключенных договоров; нарушением Законов РФ. </w:t>
      </w:r>
    </w:p>
    <w:p w:rsidR="0049208C" w:rsidRPr="0006717D" w:rsidRDefault="0049208C" w:rsidP="000452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208C" w:rsidRPr="0006717D" w:rsidSect="0049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32"/>
    <w:rsid w:val="0004529C"/>
    <w:rsid w:val="0006717D"/>
    <w:rsid w:val="000814BF"/>
    <w:rsid w:val="000E6337"/>
    <w:rsid w:val="00105F27"/>
    <w:rsid w:val="00122E32"/>
    <w:rsid w:val="00135C28"/>
    <w:rsid w:val="002069BB"/>
    <w:rsid w:val="00261C9D"/>
    <w:rsid w:val="00275CE8"/>
    <w:rsid w:val="002E5EE6"/>
    <w:rsid w:val="002F06BE"/>
    <w:rsid w:val="00306548"/>
    <w:rsid w:val="00347D6C"/>
    <w:rsid w:val="00371F43"/>
    <w:rsid w:val="003C2B22"/>
    <w:rsid w:val="004327EE"/>
    <w:rsid w:val="0049208C"/>
    <w:rsid w:val="004B49BA"/>
    <w:rsid w:val="004D4BCA"/>
    <w:rsid w:val="004E5540"/>
    <w:rsid w:val="006403BE"/>
    <w:rsid w:val="00664DFA"/>
    <w:rsid w:val="00671C60"/>
    <w:rsid w:val="00777E58"/>
    <w:rsid w:val="008B5CCD"/>
    <w:rsid w:val="0097689A"/>
    <w:rsid w:val="00A4435D"/>
    <w:rsid w:val="00A5213F"/>
    <w:rsid w:val="00BF0515"/>
    <w:rsid w:val="00BF6D3D"/>
    <w:rsid w:val="00CA1DDD"/>
    <w:rsid w:val="00D0649C"/>
    <w:rsid w:val="00D831C8"/>
    <w:rsid w:val="00DA3CD7"/>
    <w:rsid w:val="00E00132"/>
    <w:rsid w:val="00E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8F817-8924-45B9-BEF6-5A75724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5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071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02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878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524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1583">
                  <w:marLeft w:val="451"/>
                  <w:marRight w:val="42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62233">
                              <w:marLeft w:val="69"/>
                              <w:marRight w:val="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cab-22a-1</cp:lastModifiedBy>
  <cp:revision>18</cp:revision>
  <dcterms:created xsi:type="dcterms:W3CDTF">2020-12-23T04:22:00Z</dcterms:created>
  <dcterms:modified xsi:type="dcterms:W3CDTF">2021-09-29T23:07:00Z</dcterms:modified>
</cp:coreProperties>
</file>