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FE4" w:rsidRDefault="00C13A65" w:rsidP="001E6FE4">
      <w:pPr>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Принято на заседании</w:t>
      </w:r>
    </w:p>
    <w:p w:rsidR="00C13A65" w:rsidRDefault="00C13A65" w:rsidP="001E6FE4">
      <w:pPr>
        <w:jc w:val="right"/>
        <w:rPr>
          <w:rFonts w:ascii="Times New Roman" w:hAnsi="Times New Roman" w:cs="Times New Roman"/>
          <w:sz w:val="28"/>
          <w:szCs w:val="28"/>
        </w:rPr>
      </w:pPr>
      <w:r>
        <w:rPr>
          <w:rFonts w:ascii="Times New Roman" w:hAnsi="Times New Roman" w:cs="Times New Roman"/>
          <w:sz w:val="28"/>
          <w:szCs w:val="28"/>
        </w:rPr>
        <w:t>Координационного совета</w:t>
      </w:r>
    </w:p>
    <w:p w:rsidR="00C13A65" w:rsidRPr="001E6FE4" w:rsidRDefault="00C13A65" w:rsidP="001E6FE4">
      <w:pPr>
        <w:jc w:val="right"/>
        <w:rPr>
          <w:rFonts w:ascii="Times New Roman" w:hAnsi="Times New Roman" w:cs="Times New Roman"/>
          <w:sz w:val="28"/>
          <w:szCs w:val="28"/>
        </w:rPr>
      </w:pPr>
      <w:r>
        <w:rPr>
          <w:rFonts w:ascii="Times New Roman" w:hAnsi="Times New Roman" w:cs="Times New Roman"/>
          <w:sz w:val="28"/>
          <w:szCs w:val="28"/>
        </w:rPr>
        <w:t xml:space="preserve">26.08.2020г.  </w:t>
      </w:r>
    </w:p>
    <w:p w:rsidR="001E6FE4" w:rsidRDefault="001E6FE4" w:rsidP="001E6FE4">
      <w:pPr>
        <w:jc w:val="center"/>
        <w:rPr>
          <w:rFonts w:ascii="Times New Roman" w:hAnsi="Times New Roman" w:cs="Times New Roman"/>
          <w:b/>
          <w:sz w:val="28"/>
          <w:szCs w:val="28"/>
        </w:rPr>
      </w:pPr>
    </w:p>
    <w:p w:rsidR="001E6FE4" w:rsidRDefault="001E6FE4" w:rsidP="001E6FE4">
      <w:pPr>
        <w:jc w:val="center"/>
        <w:rPr>
          <w:rFonts w:ascii="Times New Roman" w:hAnsi="Times New Roman" w:cs="Times New Roman"/>
          <w:b/>
          <w:sz w:val="28"/>
          <w:szCs w:val="28"/>
        </w:rPr>
      </w:pPr>
      <w:r w:rsidRPr="001E6FE4">
        <w:rPr>
          <w:rFonts w:ascii="Times New Roman" w:hAnsi="Times New Roman" w:cs="Times New Roman"/>
          <w:b/>
          <w:sz w:val="28"/>
          <w:szCs w:val="28"/>
        </w:rPr>
        <w:t>Положение</w:t>
      </w:r>
    </w:p>
    <w:p w:rsidR="001E6FE4" w:rsidRPr="001E6FE4" w:rsidRDefault="006F50A6">
      <w:pPr>
        <w:rPr>
          <w:rFonts w:ascii="Times New Roman" w:hAnsi="Times New Roman" w:cs="Times New Roman"/>
          <w:b/>
          <w:sz w:val="28"/>
          <w:szCs w:val="28"/>
        </w:rPr>
      </w:pPr>
      <w:r>
        <w:rPr>
          <w:rFonts w:ascii="Times New Roman" w:hAnsi="Times New Roman" w:cs="Times New Roman"/>
          <w:b/>
          <w:sz w:val="28"/>
          <w:szCs w:val="28"/>
        </w:rPr>
        <w:t xml:space="preserve">О </w:t>
      </w:r>
      <w:r w:rsidR="001E6FE4" w:rsidRPr="001E6FE4">
        <w:rPr>
          <w:rFonts w:ascii="Times New Roman" w:hAnsi="Times New Roman" w:cs="Times New Roman"/>
          <w:b/>
          <w:sz w:val="28"/>
          <w:szCs w:val="28"/>
        </w:rPr>
        <w:t xml:space="preserve"> порядке проведения промежуточной аттестации при сетевой форме реализации образовательных программ среднего общего образования  </w:t>
      </w:r>
    </w:p>
    <w:p w:rsidR="001E6FE4" w:rsidRDefault="001E6FE4">
      <w:pPr>
        <w:rPr>
          <w:rFonts w:ascii="Times New Roman" w:hAnsi="Times New Roman" w:cs="Times New Roman"/>
          <w:sz w:val="28"/>
          <w:szCs w:val="28"/>
        </w:rPr>
      </w:pPr>
      <w:r w:rsidRPr="001E6FE4">
        <w:rPr>
          <w:rFonts w:ascii="Times New Roman" w:hAnsi="Times New Roman" w:cs="Times New Roman"/>
          <w:sz w:val="28"/>
          <w:szCs w:val="28"/>
        </w:rPr>
        <w:t xml:space="preserve">1. Общие положения </w:t>
      </w:r>
    </w:p>
    <w:p w:rsidR="001E6FE4" w:rsidRDefault="001E6FE4">
      <w:pPr>
        <w:rPr>
          <w:rFonts w:ascii="Times New Roman" w:hAnsi="Times New Roman" w:cs="Times New Roman"/>
          <w:sz w:val="28"/>
          <w:szCs w:val="28"/>
        </w:rPr>
      </w:pPr>
      <w:r w:rsidRPr="001E6FE4">
        <w:rPr>
          <w:rFonts w:ascii="Times New Roman" w:hAnsi="Times New Roman" w:cs="Times New Roman"/>
          <w:sz w:val="28"/>
          <w:szCs w:val="28"/>
        </w:rPr>
        <w:t>1.1. Настоящее Положение разработано в соответствии с Федеральным законом от 29 декабря 2012 г. № 273-ФЗ «Об образовании в Российской Федерации», с приказом Министерства образования и науки Российской Федерации от 17.05.2012 № 413 «Об утверждении федерального государственного образовательного стандарта среднего общего образования» (со всеми изменениями)</w:t>
      </w:r>
      <w:r>
        <w:rPr>
          <w:rFonts w:ascii="Times New Roman" w:hAnsi="Times New Roman" w:cs="Times New Roman"/>
          <w:sz w:val="28"/>
          <w:szCs w:val="28"/>
        </w:rPr>
        <w:t>.</w:t>
      </w:r>
    </w:p>
    <w:p w:rsidR="001E6FE4" w:rsidRDefault="001E6FE4">
      <w:pPr>
        <w:rPr>
          <w:rFonts w:ascii="Times New Roman" w:hAnsi="Times New Roman" w:cs="Times New Roman"/>
          <w:sz w:val="28"/>
          <w:szCs w:val="28"/>
        </w:rPr>
      </w:pPr>
      <w:r w:rsidRPr="001E6FE4">
        <w:rPr>
          <w:rFonts w:ascii="Times New Roman" w:hAnsi="Times New Roman" w:cs="Times New Roman"/>
          <w:sz w:val="28"/>
          <w:szCs w:val="28"/>
        </w:rPr>
        <w:t>1.2. Настоящее Положение о проведении промежуточной аттестации учащихся и осуществлении текущего контроля их успеваемости (далее - Положение) при сетевой форме реализации образовательных программ среднего общего образования  является локальным нормативным актом образовательной организации (далее - Организации), регулирующим периодичность, порядок, систему оценок и формы проведения промежуточной аттестации учащихся и текущего контроля их успеваемости. 1.3.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учащихся.</w:t>
      </w:r>
    </w:p>
    <w:p w:rsidR="001E6FE4" w:rsidRDefault="001E6FE4">
      <w:pPr>
        <w:rPr>
          <w:rFonts w:ascii="Times New Roman" w:hAnsi="Times New Roman" w:cs="Times New Roman"/>
          <w:sz w:val="28"/>
          <w:szCs w:val="28"/>
        </w:rPr>
      </w:pPr>
      <w:r w:rsidRPr="001E6FE4">
        <w:rPr>
          <w:rFonts w:ascii="Times New Roman" w:hAnsi="Times New Roman" w:cs="Times New Roman"/>
          <w:sz w:val="28"/>
          <w:szCs w:val="28"/>
        </w:rPr>
        <w:t xml:space="preserve">1.4. Текущий контроль успеваемости учащихся – 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 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среднего общего образования (далее – ФГОС СОО). </w:t>
      </w:r>
    </w:p>
    <w:p w:rsidR="001E6FE4" w:rsidRDefault="001E6FE4">
      <w:pPr>
        <w:rPr>
          <w:rFonts w:ascii="Times New Roman" w:hAnsi="Times New Roman" w:cs="Times New Roman"/>
          <w:sz w:val="28"/>
          <w:szCs w:val="28"/>
        </w:rPr>
      </w:pPr>
      <w:r w:rsidRPr="001E6FE4">
        <w:rPr>
          <w:rFonts w:ascii="Times New Roman" w:hAnsi="Times New Roman" w:cs="Times New Roman"/>
          <w:sz w:val="28"/>
          <w:szCs w:val="28"/>
        </w:rPr>
        <w:t xml:space="preserve">1.5. Основной целью настоящего Положения является обеспечение единых требований к оценке учебных достижений обучающихся и принятию данной </w:t>
      </w:r>
      <w:r w:rsidRPr="001E6FE4">
        <w:rPr>
          <w:rFonts w:ascii="Times New Roman" w:hAnsi="Times New Roman" w:cs="Times New Roman"/>
          <w:sz w:val="28"/>
          <w:szCs w:val="28"/>
        </w:rPr>
        <w:lastRenderedPageBreak/>
        <w:t>оценки всеми участниками сетевой формы реализации образовательных программ среднего общего образования.</w:t>
      </w:r>
    </w:p>
    <w:p w:rsidR="00557D0A" w:rsidRDefault="001E6FE4">
      <w:pPr>
        <w:rPr>
          <w:rFonts w:ascii="Times New Roman" w:hAnsi="Times New Roman" w:cs="Times New Roman"/>
          <w:sz w:val="28"/>
          <w:szCs w:val="28"/>
        </w:rPr>
      </w:pPr>
      <w:r w:rsidRPr="001E6FE4">
        <w:rPr>
          <w:rFonts w:ascii="Times New Roman" w:hAnsi="Times New Roman" w:cs="Times New Roman"/>
          <w:sz w:val="28"/>
          <w:szCs w:val="28"/>
        </w:rPr>
        <w:t xml:space="preserve"> 1.6. 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 Промежуточная аттестация проводится по каждому учебному предмету, курсу, дисциплине, модулю, реализующемуся в сети по итогам учебного года. Сроки проведения промежуточной аттестации определяются образовательной программой.</w:t>
      </w:r>
    </w:p>
    <w:p w:rsidR="001E6FE4" w:rsidRDefault="001E6FE4" w:rsidP="001E6FE4">
      <w:pPr>
        <w:jc w:val="center"/>
        <w:rPr>
          <w:rFonts w:ascii="Times New Roman" w:hAnsi="Times New Roman" w:cs="Times New Roman"/>
          <w:b/>
          <w:sz w:val="28"/>
          <w:szCs w:val="28"/>
        </w:rPr>
      </w:pPr>
      <w:r w:rsidRPr="001E6FE4">
        <w:rPr>
          <w:rFonts w:ascii="Times New Roman" w:hAnsi="Times New Roman" w:cs="Times New Roman"/>
          <w:b/>
          <w:sz w:val="28"/>
          <w:szCs w:val="28"/>
        </w:rPr>
        <w:t xml:space="preserve">2. Содержание и порядок проведения текущего контроля </w:t>
      </w:r>
    </w:p>
    <w:p w:rsidR="001E6FE4" w:rsidRDefault="001E6FE4" w:rsidP="001E6FE4">
      <w:pPr>
        <w:jc w:val="center"/>
        <w:rPr>
          <w:rFonts w:ascii="Times New Roman" w:hAnsi="Times New Roman" w:cs="Times New Roman"/>
          <w:b/>
          <w:sz w:val="28"/>
          <w:szCs w:val="28"/>
        </w:rPr>
      </w:pPr>
      <w:r w:rsidRPr="001E6FE4">
        <w:rPr>
          <w:rFonts w:ascii="Times New Roman" w:hAnsi="Times New Roman" w:cs="Times New Roman"/>
          <w:b/>
          <w:sz w:val="28"/>
          <w:szCs w:val="28"/>
        </w:rPr>
        <w:t>успеваемости учащихся</w:t>
      </w:r>
    </w:p>
    <w:p w:rsidR="001E6FE4" w:rsidRDefault="001E6FE4" w:rsidP="001E6FE4">
      <w:pPr>
        <w:rPr>
          <w:rFonts w:ascii="Times New Roman" w:hAnsi="Times New Roman" w:cs="Times New Roman"/>
          <w:sz w:val="28"/>
          <w:szCs w:val="28"/>
        </w:rPr>
      </w:pPr>
      <w:r w:rsidRPr="001E6FE4">
        <w:rPr>
          <w:rFonts w:ascii="Times New Roman" w:hAnsi="Times New Roman" w:cs="Times New Roman"/>
          <w:sz w:val="28"/>
          <w:szCs w:val="28"/>
        </w:rPr>
        <w:t xml:space="preserve">2.1. Текущий контроль успеваемости учащихся проводится сетевыми учителями в течение учебного периода в целях: </w:t>
      </w:r>
    </w:p>
    <w:p w:rsidR="001E6FE4" w:rsidRDefault="001E6FE4" w:rsidP="001E6FE4">
      <w:pPr>
        <w:rPr>
          <w:rFonts w:ascii="Times New Roman" w:hAnsi="Times New Roman" w:cs="Times New Roman"/>
          <w:sz w:val="28"/>
          <w:szCs w:val="28"/>
        </w:rPr>
      </w:pPr>
      <w:r w:rsidRPr="001E6FE4">
        <w:rPr>
          <w:rFonts w:ascii="Times New Roman" w:hAnsi="Times New Roman" w:cs="Times New Roman"/>
          <w:sz w:val="28"/>
          <w:szCs w:val="28"/>
        </w:rPr>
        <w:t xml:space="preserve">- контроля уровня достижения учащимися результатов, предусмотренных образовательной программой; </w:t>
      </w:r>
    </w:p>
    <w:p w:rsidR="001E6FE4" w:rsidRDefault="001E6FE4" w:rsidP="001E6FE4">
      <w:pPr>
        <w:rPr>
          <w:rFonts w:ascii="Times New Roman" w:hAnsi="Times New Roman" w:cs="Times New Roman"/>
          <w:sz w:val="28"/>
          <w:szCs w:val="28"/>
        </w:rPr>
      </w:pPr>
      <w:r w:rsidRPr="001E6FE4">
        <w:rPr>
          <w:rFonts w:ascii="Times New Roman" w:hAnsi="Times New Roman" w:cs="Times New Roman"/>
          <w:sz w:val="28"/>
          <w:szCs w:val="28"/>
        </w:rPr>
        <w:t xml:space="preserve">- оценки соответствия результатов освоения образовательных программ требованиям ФГОС; </w:t>
      </w:r>
    </w:p>
    <w:p w:rsidR="001E6FE4" w:rsidRDefault="001E6FE4" w:rsidP="001E6FE4">
      <w:pPr>
        <w:rPr>
          <w:rFonts w:ascii="Times New Roman" w:hAnsi="Times New Roman" w:cs="Times New Roman"/>
          <w:sz w:val="28"/>
          <w:szCs w:val="28"/>
        </w:rPr>
      </w:pPr>
      <w:r w:rsidRPr="001E6FE4">
        <w:rPr>
          <w:rFonts w:ascii="Times New Roman" w:hAnsi="Times New Roman" w:cs="Times New Roman"/>
          <w:sz w:val="28"/>
          <w:szCs w:val="28"/>
        </w:rPr>
        <w:t xml:space="preserve">- проведения учащимся самооценки, оценки его работы педагогическим работником с целью возможного совершенствования образовательного процесса; </w:t>
      </w:r>
    </w:p>
    <w:p w:rsidR="001E6FE4" w:rsidRDefault="001E6FE4" w:rsidP="001E6FE4">
      <w:pPr>
        <w:rPr>
          <w:rFonts w:ascii="Times New Roman" w:hAnsi="Times New Roman" w:cs="Times New Roman"/>
          <w:sz w:val="28"/>
          <w:szCs w:val="28"/>
        </w:rPr>
      </w:pPr>
      <w:r w:rsidRPr="001E6FE4">
        <w:rPr>
          <w:rFonts w:ascii="Times New Roman" w:hAnsi="Times New Roman" w:cs="Times New Roman"/>
          <w:sz w:val="28"/>
          <w:szCs w:val="28"/>
        </w:rPr>
        <w:t>2.2. Текущий контроль осуществляется сетевым учителем, реализующим соответствующую часть образовательной программы.</w:t>
      </w:r>
    </w:p>
    <w:p w:rsidR="001E6FE4" w:rsidRDefault="001E6FE4" w:rsidP="001E6FE4">
      <w:pPr>
        <w:rPr>
          <w:rFonts w:ascii="Times New Roman" w:hAnsi="Times New Roman" w:cs="Times New Roman"/>
          <w:sz w:val="28"/>
          <w:szCs w:val="28"/>
        </w:rPr>
      </w:pPr>
      <w:r w:rsidRPr="001E6FE4">
        <w:rPr>
          <w:rFonts w:ascii="Times New Roman" w:hAnsi="Times New Roman" w:cs="Times New Roman"/>
          <w:sz w:val="28"/>
          <w:szCs w:val="28"/>
        </w:rPr>
        <w:t xml:space="preserve"> 2.3. Порядок, формы, периодичность, количество обязательных мероприятий при проведении текущего контроля успеваемости учащихся определяются сетевым учителем с учетом образовательной программы.</w:t>
      </w:r>
    </w:p>
    <w:p w:rsidR="001E6FE4" w:rsidRDefault="001E6FE4" w:rsidP="001E6FE4">
      <w:pPr>
        <w:rPr>
          <w:rFonts w:ascii="Times New Roman" w:hAnsi="Times New Roman" w:cs="Times New Roman"/>
          <w:sz w:val="28"/>
          <w:szCs w:val="28"/>
        </w:rPr>
      </w:pPr>
      <w:r w:rsidRPr="001E6FE4">
        <w:rPr>
          <w:rFonts w:ascii="Times New Roman" w:hAnsi="Times New Roman" w:cs="Times New Roman"/>
          <w:sz w:val="28"/>
          <w:szCs w:val="28"/>
        </w:rPr>
        <w:t xml:space="preserve"> 2.4. Фиксация результатов текущего контроля достижений по учебным предметам углубленного или базового уровней осуществляется сетевыми учителями по пятибалльной системе. </w:t>
      </w:r>
    </w:p>
    <w:p w:rsidR="001E6FE4" w:rsidRDefault="001E6FE4" w:rsidP="001E6FE4">
      <w:pPr>
        <w:rPr>
          <w:rFonts w:ascii="Times New Roman" w:hAnsi="Times New Roman" w:cs="Times New Roman"/>
          <w:sz w:val="28"/>
          <w:szCs w:val="28"/>
        </w:rPr>
      </w:pPr>
      <w:r w:rsidRPr="001E6FE4">
        <w:rPr>
          <w:rFonts w:ascii="Times New Roman" w:hAnsi="Times New Roman" w:cs="Times New Roman"/>
          <w:sz w:val="28"/>
          <w:szCs w:val="28"/>
        </w:rPr>
        <w:t xml:space="preserve">2.5. Последствия получения неудовлетворительного результата текущего контроля успеваемости определяются сетевым учителем в соответствии с образовательной программой, и могут включать в себя проведение 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 </w:t>
      </w:r>
    </w:p>
    <w:p w:rsidR="001E6FE4" w:rsidRDefault="001E6FE4" w:rsidP="001E6FE4">
      <w:pPr>
        <w:rPr>
          <w:rFonts w:ascii="Times New Roman" w:hAnsi="Times New Roman" w:cs="Times New Roman"/>
          <w:sz w:val="28"/>
          <w:szCs w:val="28"/>
        </w:rPr>
      </w:pPr>
      <w:r w:rsidRPr="001E6FE4">
        <w:rPr>
          <w:rFonts w:ascii="Times New Roman" w:hAnsi="Times New Roman" w:cs="Times New Roman"/>
          <w:sz w:val="28"/>
          <w:szCs w:val="28"/>
        </w:rPr>
        <w:t xml:space="preserve">2.6 Результаты текущего контроля фиксируются в сетевом журнале, а именно: для учета посещаемости и успеваемости, обучающихся реализующих ФГОС СОО ведется сетевой журнал, в который заносятся темы </w:t>
      </w:r>
      <w:r w:rsidRPr="001E6FE4">
        <w:rPr>
          <w:rFonts w:ascii="Times New Roman" w:hAnsi="Times New Roman" w:cs="Times New Roman"/>
          <w:sz w:val="28"/>
          <w:szCs w:val="28"/>
        </w:rPr>
        <w:lastRenderedPageBreak/>
        <w:t xml:space="preserve">занятий, домашние задания, оценки достижений обучающихся, пропуски занятий, а также учет достижений отмечается в электронном журнале    общеобразовательных организаций, реализующих ФГОС СОО. Записи в журналах осуществляют </w:t>
      </w:r>
      <w:proofErr w:type="spellStart"/>
      <w:r w:rsidR="007D7BE8">
        <w:rPr>
          <w:rFonts w:ascii="Times New Roman" w:hAnsi="Times New Roman" w:cs="Times New Roman"/>
          <w:sz w:val="28"/>
          <w:szCs w:val="28"/>
        </w:rPr>
        <w:t>тьюторы</w:t>
      </w:r>
      <w:proofErr w:type="spellEnd"/>
      <w:r w:rsidRPr="001E6FE4">
        <w:rPr>
          <w:rFonts w:ascii="Times New Roman" w:hAnsi="Times New Roman" w:cs="Times New Roman"/>
          <w:sz w:val="28"/>
          <w:szCs w:val="28"/>
        </w:rPr>
        <w:t xml:space="preserve">, ведущие предметы в сетевых группах. </w:t>
      </w:r>
    </w:p>
    <w:p w:rsidR="001E6FE4" w:rsidRDefault="001E6FE4" w:rsidP="001E6FE4">
      <w:pPr>
        <w:rPr>
          <w:rFonts w:ascii="Times New Roman" w:hAnsi="Times New Roman" w:cs="Times New Roman"/>
          <w:sz w:val="28"/>
          <w:szCs w:val="28"/>
        </w:rPr>
      </w:pPr>
      <w:r w:rsidRPr="001E6FE4">
        <w:rPr>
          <w:rFonts w:ascii="Times New Roman" w:hAnsi="Times New Roman" w:cs="Times New Roman"/>
          <w:sz w:val="28"/>
          <w:szCs w:val="28"/>
        </w:rPr>
        <w:t>2.8. Сетевые учителя</w:t>
      </w:r>
      <w:r w:rsidR="007D7BE8">
        <w:rPr>
          <w:rFonts w:ascii="Times New Roman" w:hAnsi="Times New Roman" w:cs="Times New Roman"/>
          <w:sz w:val="28"/>
          <w:szCs w:val="28"/>
        </w:rPr>
        <w:t xml:space="preserve">, </w:t>
      </w:r>
      <w:proofErr w:type="spellStart"/>
      <w:r w:rsidR="007D7BE8">
        <w:rPr>
          <w:rFonts w:ascii="Times New Roman" w:hAnsi="Times New Roman" w:cs="Times New Roman"/>
          <w:sz w:val="28"/>
          <w:szCs w:val="28"/>
        </w:rPr>
        <w:t>тьюторы</w:t>
      </w:r>
      <w:proofErr w:type="spellEnd"/>
      <w:r w:rsidR="007D7BE8">
        <w:rPr>
          <w:rFonts w:ascii="Times New Roman" w:hAnsi="Times New Roman" w:cs="Times New Roman"/>
          <w:sz w:val="28"/>
          <w:szCs w:val="28"/>
        </w:rPr>
        <w:t xml:space="preserve"> </w:t>
      </w:r>
      <w:r w:rsidRPr="001E6FE4">
        <w:rPr>
          <w:rFonts w:ascii="Times New Roman" w:hAnsi="Times New Roman" w:cs="Times New Roman"/>
          <w:sz w:val="28"/>
          <w:szCs w:val="28"/>
        </w:rPr>
        <w:t xml:space="preserve"> доводят до сведения родителей (законных представителей) сведения о результатах текущего контроля успеваемости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Сетевые учителя в рамках работы </w:t>
      </w:r>
      <w:r w:rsidR="00CF3249">
        <w:rPr>
          <w:rFonts w:ascii="Times New Roman" w:hAnsi="Times New Roman" w:cs="Times New Roman"/>
          <w:sz w:val="28"/>
          <w:szCs w:val="28"/>
        </w:rPr>
        <w:t>с</w:t>
      </w:r>
      <w:r w:rsidRPr="001E6FE4">
        <w:rPr>
          <w:rFonts w:ascii="Times New Roman" w:hAnsi="Times New Roman" w:cs="Times New Roman"/>
          <w:sz w:val="28"/>
          <w:szCs w:val="28"/>
        </w:rPr>
        <w:t xml:space="preserve"> родителями (законными представителями) учащихся обязаны прокомментировать результаты текущего контроля успеваемости учащихся в устной форме. 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 для чего должны обратиться к заместителю директора по учебно-воспитательной работе своей образовательной организации.</w:t>
      </w:r>
    </w:p>
    <w:p w:rsidR="001E6FE4" w:rsidRPr="001E6FE4" w:rsidRDefault="001E6FE4" w:rsidP="001E6FE4">
      <w:pPr>
        <w:rPr>
          <w:rFonts w:ascii="Times New Roman" w:hAnsi="Times New Roman" w:cs="Times New Roman"/>
          <w:b/>
          <w:sz w:val="28"/>
          <w:szCs w:val="28"/>
        </w:rPr>
      </w:pPr>
      <w:r w:rsidRPr="001E6FE4">
        <w:rPr>
          <w:rFonts w:ascii="Times New Roman" w:hAnsi="Times New Roman" w:cs="Times New Roman"/>
          <w:b/>
          <w:sz w:val="28"/>
          <w:szCs w:val="28"/>
        </w:rPr>
        <w:t xml:space="preserve">3. Содержание и порядок проведения промежуточной аттестации </w:t>
      </w:r>
    </w:p>
    <w:p w:rsidR="001E6FE4" w:rsidRDefault="001E6FE4" w:rsidP="001E6FE4">
      <w:pPr>
        <w:rPr>
          <w:rFonts w:ascii="Times New Roman" w:hAnsi="Times New Roman" w:cs="Times New Roman"/>
          <w:sz w:val="28"/>
          <w:szCs w:val="28"/>
        </w:rPr>
      </w:pPr>
      <w:r w:rsidRPr="001E6FE4">
        <w:rPr>
          <w:rFonts w:ascii="Times New Roman" w:hAnsi="Times New Roman" w:cs="Times New Roman"/>
          <w:sz w:val="28"/>
          <w:szCs w:val="28"/>
        </w:rPr>
        <w:t>3.1. Целями проведения промежуточной аттестации являются:</w:t>
      </w:r>
    </w:p>
    <w:p w:rsidR="001E6FE4" w:rsidRDefault="001E6FE4" w:rsidP="001E6FE4">
      <w:pPr>
        <w:rPr>
          <w:rFonts w:ascii="Times New Roman" w:hAnsi="Times New Roman" w:cs="Times New Roman"/>
          <w:sz w:val="28"/>
          <w:szCs w:val="28"/>
        </w:rPr>
      </w:pPr>
      <w:r w:rsidRPr="001E6FE4">
        <w:rPr>
          <w:rFonts w:ascii="Times New Roman" w:hAnsi="Times New Roman" w:cs="Times New Roman"/>
          <w:sz w:val="28"/>
          <w:szCs w:val="28"/>
        </w:rPr>
        <w:t xml:space="preserve"> -объективное установление фактического уровня освоения образовательной программы и достижения результатов освоения образовательной программы; - соотнесение этого уровня с требованиями ФГОС;</w:t>
      </w:r>
    </w:p>
    <w:p w:rsidR="001E6FE4" w:rsidRDefault="001E6FE4" w:rsidP="001E6FE4">
      <w:pPr>
        <w:rPr>
          <w:rFonts w:ascii="Times New Roman" w:hAnsi="Times New Roman" w:cs="Times New Roman"/>
          <w:sz w:val="28"/>
          <w:szCs w:val="28"/>
        </w:rPr>
      </w:pPr>
      <w:r w:rsidRPr="001E6FE4">
        <w:rPr>
          <w:rFonts w:ascii="Times New Roman" w:hAnsi="Times New Roman" w:cs="Times New Roman"/>
          <w:sz w:val="28"/>
          <w:szCs w:val="28"/>
        </w:rPr>
        <w:t xml:space="preserve"> -оценка достижений конкретного учащегося,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w:t>
      </w:r>
      <w:r w:rsidR="000578A7">
        <w:rPr>
          <w:rFonts w:ascii="Times New Roman" w:hAnsi="Times New Roman" w:cs="Times New Roman"/>
          <w:sz w:val="28"/>
          <w:szCs w:val="28"/>
        </w:rPr>
        <w:t>;</w:t>
      </w:r>
    </w:p>
    <w:p w:rsidR="000578A7" w:rsidRDefault="001E6FE4" w:rsidP="001E6FE4">
      <w:pPr>
        <w:rPr>
          <w:rFonts w:ascii="Times New Roman" w:hAnsi="Times New Roman" w:cs="Times New Roman"/>
          <w:sz w:val="28"/>
          <w:szCs w:val="28"/>
        </w:rPr>
      </w:pPr>
      <w:r w:rsidRPr="001E6FE4">
        <w:rPr>
          <w:rFonts w:ascii="Times New Roman" w:hAnsi="Times New Roman" w:cs="Times New Roman"/>
          <w:sz w:val="28"/>
          <w:szCs w:val="28"/>
        </w:rPr>
        <w:t xml:space="preserve"> - оценка динамики индивидуальных образовательных достижений, продвижения в достижении планируемых результатов освоения образовательной программы</w:t>
      </w:r>
      <w:r w:rsidR="000578A7">
        <w:rPr>
          <w:rFonts w:ascii="Times New Roman" w:hAnsi="Times New Roman" w:cs="Times New Roman"/>
          <w:sz w:val="28"/>
          <w:szCs w:val="28"/>
        </w:rPr>
        <w:t>;</w:t>
      </w:r>
    </w:p>
    <w:p w:rsidR="000578A7" w:rsidRDefault="001E6FE4" w:rsidP="001E6FE4">
      <w:pPr>
        <w:rPr>
          <w:rFonts w:ascii="Times New Roman" w:hAnsi="Times New Roman" w:cs="Times New Roman"/>
          <w:sz w:val="28"/>
          <w:szCs w:val="28"/>
        </w:rPr>
      </w:pPr>
      <w:r w:rsidRPr="001E6FE4">
        <w:rPr>
          <w:rFonts w:ascii="Times New Roman" w:hAnsi="Times New Roman" w:cs="Times New Roman"/>
          <w:sz w:val="28"/>
          <w:szCs w:val="28"/>
        </w:rPr>
        <w:t xml:space="preserve">3.2. Промежуточная аттестация при сетевом обучении проводится на основе принципов объективности, беспристрастности. </w:t>
      </w:r>
    </w:p>
    <w:p w:rsidR="000578A7" w:rsidRDefault="001E6FE4" w:rsidP="001E6FE4">
      <w:pPr>
        <w:rPr>
          <w:rFonts w:ascii="Times New Roman" w:hAnsi="Times New Roman" w:cs="Times New Roman"/>
          <w:sz w:val="28"/>
          <w:szCs w:val="28"/>
        </w:rPr>
      </w:pPr>
      <w:r w:rsidRPr="001E6FE4">
        <w:rPr>
          <w:rFonts w:ascii="Times New Roman" w:hAnsi="Times New Roman" w:cs="Times New Roman"/>
          <w:sz w:val="28"/>
          <w:szCs w:val="28"/>
        </w:rPr>
        <w:t>3.3. Формами промежуточной аттестации являются:</w:t>
      </w:r>
    </w:p>
    <w:p w:rsidR="000578A7" w:rsidRDefault="001E6FE4" w:rsidP="001E6FE4">
      <w:pPr>
        <w:rPr>
          <w:rFonts w:ascii="Times New Roman" w:hAnsi="Times New Roman" w:cs="Times New Roman"/>
          <w:sz w:val="28"/>
          <w:szCs w:val="28"/>
        </w:rPr>
      </w:pPr>
      <w:r w:rsidRPr="001E6FE4">
        <w:rPr>
          <w:rFonts w:ascii="Times New Roman" w:hAnsi="Times New Roman" w:cs="Times New Roman"/>
          <w:sz w:val="28"/>
          <w:szCs w:val="28"/>
        </w:rPr>
        <w:t xml:space="preserve"> - письменная проверка – письменный ответ учащегося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 </w:t>
      </w:r>
    </w:p>
    <w:p w:rsidR="000578A7" w:rsidRDefault="001E6FE4" w:rsidP="001E6FE4">
      <w:pPr>
        <w:rPr>
          <w:rFonts w:ascii="Times New Roman" w:hAnsi="Times New Roman" w:cs="Times New Roman"/>
          <w:sz w:val="28"/>
          <w:szCs w:val="28"/>
        </w:rPr>
      </w:pPr>
      <w:r w:rsidRPr="001E6FE4">
        <w:rPr>
          <w:rFonts w:ascii="Times New Roman" w:hAnsi="Times New Roman" w:cs="Times New Roman"/>
          <w:sz w:val="28"/>
          <w:szCs w:val="28"/>
        </w:rPr>
        <w:lastRenderedPageBreak/>
        <w:t xml:space="preserve">- устная проверка – устный ответ учащегося на один или систему вопросов в форме ответа на билеты, беседы, собеседования и другое; </w:t>
      </w:r>
    </w:p>
    <w:p w:rsidR="000578A7" w:rsidRDefault="001E6FE4" w:rsidP="001E6FE4">
      <w:pPr>
        <w:rPr>
          <w:rFonts w:ascii="Times New Roman" w:hAnsi="Times New Roman" w:cs="Times New Roman"/>
          <w:sz w:val="28"/>
          <w:szCs w:val="28"/>
        </w:rPr>
      </w:pPr>
      <w:r w:rsidRPr="001E6FE4">
        <w:rPr>
          <w:rFonts w:ascii="Times New Roman" w:hAnsi="Times New Roman" w:cs="Times New Roman"/>
          <w:sz w:val="28"/>
          <w:szCs w:val="28"/>
        </w:rPr>
        <w:t xml:space="preserve">- комбинированная проверка - сочетание письменных и устных форм проверок. Иные формы промежуточной аттестации могут предусматриваться образовательной программой. В случаях, предусмотренных образовательной программой, в качестве результатов промежуточной аттестации могут быть зачтены выполнение тех иных заданий, проектов в ходе образовательной деятельности, результаты участия в олимпиадах, конкурсах, конференциях, иных подобных мероприятиях. Образовательной программой может быть предусмотрена накопительная балльная система зачета результатов деятельности обучающегося. </w:t>
      </w:r>
    </w:p>
    <w:p w:rsidR="000578A7" w:rsidRDefault="001E6FE4" w:rsidP="001E6FE4">
      <w:pPr>
        <w:rPr>
          <w:rFonts w:ascii="Times New Roman" w:hAnsi="Times New Roman" w:cs="Times New Roman"/>
          <w:sz w:val="28"/>
          <w:szCs w:val="28"/>
        </w:rPr>
      </w:pPr>
      <w:r w:rsidRPr="001E6FE4">
        <w:rPr>
          <w:rFonts w:ascii="Times New Roman" w:hAnsi="Times New Roman" w:cs="Times New Roman"/>
          <w:sz w:val="28"/>
          <w:szCs w:val="28"/>
        </w:rPr>
        <w:t xml:space="preserve">3.4. Фиксация результатов промежуточной аттестации осуществляется  по пятибалльной системе. </w:t>
      </w:r>
    </w:p>
    <w:p w:rsidR="000578A7" w:rsidRDefault="001E6FE4" w:rsidP="001E6FE4">
      <w:r w:rsidRPr="001E6FE4">
        <w:rPr>
          <w:rFonts w:ascii="Times New Roman" w:hAnsi="Times New Roman" w:cs="Times New Roman"/>
          <w:sz w:val="28"/>
          <w:szCs w:val="28"/>
        </w:rPr>
        <w:t>3.5. 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координационным советом сетевого обучения с учетом учебного плана, индивидуального учебного плана на основании заявления учащегося (его родителей, законных представителей</w:t>
      </w:r>
      <w:r>
        <w:t>).</w:t>
      </w:r>
    </w:p>
    <w:p w:rsidR="000578A7" w:rsidRDefault="001E6FE4" w:rsidP="001E6FE4">
      <w:pPr>
        <w:rPr>
          <w:rFonts w:ascii="Times New Roman" w:hAnsi="Times New Roman" w:cs="Times New Roman"/>
          <w:sz w:val="28"/>
          <w:szCs w:val="28"/>
        </w:rPr>
      </w:pPr>
      <w:r w:rsidRPr="000578A7">
        <w:rPr>
          <w:rFonts w:ascii="Times New Roman" w:hAnsi="Times New Roman" w:cs="Times New Roman"/>
          <w:sz w:val="28"/>
          <w:szCs w:val="28"/>
        </w:rPr>
        <w:t xml:space="preserve"> 3.6. Сетевые учителя доводят до сведения родителей (законных представителей) сведения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Сетевые учителя в рамках работы с родителями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 к  заместителю директора по учебно-воспитательной работе своей образовательной организации.</w:t>
      </w:r>
    </w:p>
    <w:p w:rsidR="000578A7" w:rsidRDefault="001E6FE4" w:rsidP="001E6FE4">
      <w:pPr>
        <w:rPr>
          <w:rFonts w:ascii="Times New Roman" w:hAnsi="Times New Roman" w:cs="Times New Roman"/>
          <w:sz w:val="28"/>
          <w:szCs w:val="28"/>
        </w:rPr>
      </w:pPr>
      <w:r w:rsidRPr="000578A7">
        <w:rPr>
          <w:rFonts w:ascii="Times New Roman" w:hAnsi="Times New Roman" w:cs="Times New Roman"/>
          <w:sz w:val="28"/>
          <w:szCs w:val="28"/>
        </w:rPr>
        <w:t xml:space="preserve"> 3.7 Особенности сроков и порядка проведения промежуточной аттестации могут быть установлены координационным советом сети для следующих категорий учащихся по заявлению учащихся (их законных представителей</w:t>
      </w:r>
      <w:proofErr w:type="gramStart"/>
      <w:r w:rsidRPr="000578A7">
        <w:rPr>
          <w:rFonts w:ascii="Times New Roman" w:hAnsi="Times New Roman" w:cs="Times New Roman"/>
          <w:sz w:val="28"/>
          <w:szCs w:val="28"/>
        </w:rPr>
        <w:t xml:space="preserve">): </w:t>
      </w:r>
      <w:r w:rsidRPr="000578A7">
        <w:rPr>
          <w:rFonts w:ascii="Times New Roman" w:hAnsi="Times New Roman" w:cs="Times New Roman"/>
          <w:sz w:val="28"/>
          <w:szCs w:val="28"/>
        </w:rPr>
        <w:sym w:font="Symbol" w:char="F02D"/>
      </w:r>
      <w:r w:rsidRPr="000578A7">
        <w:rPr>
          <w:rFonts w:ascii="Times New Roman" w:hAnsi="Times New Roman" w:cs="Times New Roman"/>
          <w:sz w:val="28"/>
          <w:szCs w:val="28"/>
        </w:rPr>
        <w:t xml:space="preserve"> выезжающих</w:t>
      </w:r>
      <w:proofErr w:type="gramEnd"/>
      <w:r w:rsidRPr="000578A7">
        <w:rPr>
          <w:rFonts w:ascii="Times New Roman" w:hAnsi="Times New Roman" w:cs="Times New Roman"/>
          <w:sz w:val="28"/>
          <w:szCs w:val="28"/>
        </w:rPr>
        <w:t xml:space="preserve"> на учебно-тренировочные сборы, на олимпиады школьников, на российские или международные спортивные соревнования, конкурсы, </w:t>
      </w:r>
      <w:r w:rsidRPr="000578A7">
        <w:rPr>
          <w:rFonts w:ascii="Times New Roman" w:hAnsi="Times New Roman" w:cs="Times New Roman"/>
          <w:sz w:val="28"/>
          <w:szCs w:val="28"/>
        </w:rPr>
        <w:lastRenderedPageBreak/>
        <w:t xml:space="preserve">смотры, олимпиады и тренировочные сборы, и иные подобные мероприятия; </w:t>
      </w:r>
      <w:r w:rsidRPr="000578A7">
        <w:rPr>
          <w:rFonts w:ascii="Times New Roman" w:hAnsi="Times New Roman" w:cs="Times New Roman"/>
          <w:sz w:val="28"/>
          <w:szCs w:val="28"/>
        </w:rPr>
        <w:sym w:font="Symbol" w:char="F02D"/>
      </w:r>
      <w:r w:rsidRPr="000578A7">
        <w:rPr>
          <w:rFonts w:ascii="Times New Roman" w:hAnsi="Times New Roman" w:cs="Times New Roman"/>
          <w:sz w:val="28"/>
          <w:szCs w:val="28"/>
        </w:rPr>
        <w:t xml:space="preserve"> отъезжающих на постоянное место жительства за рубеж;</w:t>
      </w:r>
    </w:p>
    <w:p w:rsidR="000578A7" w:rsidRDefault="001E6FE4" w:rsidP="001E6FE4">
      <w:pPr>
        <w:rPr>
          <w:rFonts w:ascii="Times New Roman" w:hAnsi="Times New Roman" w:cs="Times New Roman"/>
          <w:sz w:val="28"/>
          <w:szCs w:val="28"/>
        </w:rPr>
      </w:pPr>
      <w:r w:rsidRPr="000578A7">
        <w:rPr>
          <w:rFonts w:ascii="Times New Roman" w:hAnsi="Times New Roman" w:cs="Times New Roman"/>
          <w:sz w:val="28"/>
          <w:szCs w:val="28"/>
        </w:rPr>
        <w:t xml:space="preserve"> – для иных учащихся по решению …. (педагогического совета или иного органа).</w:t>
      </w:r>
    </w:p>
    <w:p w:rsidR="000578A7" w:rsidRDefault="001E6FE4" w:rsidP="001E6FE4">
      <w:pPr>
        <w:rPr>
          <w:rFonts w:ascii="Times New Roman" w:hAnsi="Times New Roman" w:cs="Times New Roman"/>
          <w:sz w:val="28"/>
          <w:szCs w:val="28"/>
        </w:rPr>
      </w:pPr>
      <w:r w:rsidRPr="000578A7">
        <w:rPr>
          <w:rFonts w:ascii="Times New Roman" w:hAnsi="Times New Roman" w:cs="Times New Roman"/>
          <w:sz w:val="28"/>
          <w:szCs w:val="28"/>
        </w:rPr>
        <w:t xml:space="preserve"> 3.8 Итоги промежуточной аттестации обсуждаются на заседаниях методических объединений и педагогического совета Организаций, входящих в сетевое взаимодействие.</w:t>
      </w:r>
    </w:p>
    <w:p w:rsidR="000578A7" w:rsidRPr="000578A7" w:rsidRDefault="001E6FE4" w:rsidP="001E6FE4">
      <w:pPr>
        <w:rPr>
          <w:rFonts w:ascii="Times New Roman" w:hAnsi="Times New Roman" w:cs="Times New Roman"/>
          <w:b/>
          <w:sz w:val="28"/>
          <w:szCs w:val="28"/>
        </w:rPr>
      </w:pPr>
      <w:r w:rsidRPr="000578A7">
        <w:rPr>
          <w:rFonts w:ascii="Times New Roman" w:hAnsi="Times New Roman" w:cs="Times New Roman"/>
          <w:sz w:val="28"/>
          <w:szCs w:val="28"/>
        </w:rPr>
        <w:t xml:space="preserve"> 3.9 Промежуточная аттестация осуществляется </w:t>
      </w:r>
      <w:r w:rsidR="00462BC1">
        <w:rPr>
          <w:rFonts w:ascii="Times New Roman" w:hAnsi="Times New Roman" w:cs="Times New Roman"/>
          <w:sz w:val="28"/>
          <w:szCs w:val="28"/>
        </w:rPr>
        <w:t>в конце каждого полугодия.</w:t>
      </w:r>
    </w:p>
    <w:sectPr w:rsidR="000578A7" w:rsidRPr="000578A7" w:rsidSect="004753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E6FE4"/>
    <w:rsid w:val="00025668"/>
    <w:rsid w:val="000578A7"/>
    <w:rsid w:val="001E6FE4"/>
    <w:rsid w:val="00462BC1"/>
    <w:rsid w:val="004753F8"/>
    <w:rsid w:val="00557D0A"/>
    <w:rsid w:val="006F50A6"/>
    <w:rsid w:val="007D7BE8"/>
    <w:rsid w:val="00C13A65"/>
    <w:rsid w:val="00CF32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162DF9-42AE-45C2-AF47-7A42D1AA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3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1361</Words>
  <Characters>7762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cab-22a-1</dc:creator>
  <cp:keywords/>
  <dc:description/>
  <cp:lastModifiedBy>cab-22a-1</cp:lastModifiedBy>
  <cp:revision>8</cp:revision>
  <dcterms:created xsi:type="dcterms:W3CDTF">2021-03-02T10:05:00Z</dcterms:created>
  <dcterms:modified xsi:type="dcterms:W3CDTF">2021-09-29T23:08:00Z</dcterms:modified>
</cp:coreProperties>
</file>