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5D1A6A24" w14:textId="77777777" w:rsidR="004D647B" w:rsidRDefault="004D647B" w:rsidP="004D647B">
      <w:pPr>
        <w:tabs>
          <w:tab w:val="left" w:pos="8389"/>
        </w:tabs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4D647B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Уважаемые родители!</w:t>
      </w:r>
    </w:p>
    <w:p w14:paraId="5966CCE8" w14:textId="77777777" w:rsidR="00EE1C67" w:rsidRPr="004D647B" w:rsidRDefault="00EE1C67" w:rsidP="004D647B">
      <w:pPr>
        <w:tabs>
          <w:tab w:val="left" w:pos="8389"/>
        </w:tabs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</w:p>
    <w:p w14:paraId="57CFB45A" w14:textId="77777777" w:rsidR="004D647B" w:rsidRPr="004D647B" w:rsidRDefault="004D647B" w:rsidP="00EE1C67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Наладьте взаимоотношения со свои</w:t>
      </w:r>
      <w:r w:rsidR="00EE1C67">
        <w:rPr>
          <w:color w:val="000063"/>
        </w:rPr>
        <w:t>м</w:t>
      </w:r>
      <w:r w:rsidRPr="004D647B">
        <w:rPr>
          <w:color w:val="000063"/>
        </w:rPr>
        <w:t xml:space="preserve"> ребенком, чтобы он чувствовал себя с вами спокойно и уверенно:</w:t>
      </w:r>
    </w:p>
    <w:p w14:paraId="5646B2E4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Слушайте своего ребенка;</w:t>
      </w:r>
    </w:p>
    <w:p w14:paraId="7149B8A1" w14:textId="77777777" w:rsidR="004D647B" w:rsidRPr="004D647B" w:rsidRDefault="00EE1C67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>
        <w:rPr>
          <w:color w:val="000063"/>
        </w:rPr>
        <w:t>•</w:t>
      </w:r>
      <w:r w:rsidR="004D647B" w:rsidRPr="004D647B">
        <w:rPr>
          <w:color w:val="000063"/>
        </w:rPr>
        <w:t>Проводите с ним как можно больше времени. Если не можете уделить ребенку достаточно внимания, то не стоит откупаться от него дорогими вещами и подарками. Объясните, почему вы не можете с ним поиграть или пообщаться.</w:t>
      </w:r>
    </w:p>
    <w:p w14:paraId="343CF698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Рассказывайте ребенку о своем детстве, о детских поступках, неудачах.</w:t>
      </w:r>
    </w:p>
    <w:p w14:paraId="21CCF3AC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2. Уважайте личность в вашем ребенке, считайтесь с его мнением, воспринимайте всерьез его чувства.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</w:t>
      </w:r>
    </w:p>
    <w:p w14:paraId="4EACC7C7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3. У ребенка должна быть своя территория, своя какая-то сторона жизни, вход на которую взрослым позволен только с его согласия. Не допустимо рыться в его вещах, читать письма, подслушивать телефонные разговоры, шпионить!</w:t>
      </w:r>
    </w:p>
    <w:p w14:paraId="55790345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4. Если вы сами расстроены или находитесь в состоянии стресса:</w:t>
      </w:r>
    </w:p>
    <w:p w14:paraId="1E7F5013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Дети должны знать о вашем состоянии, поэтому говорите о своих чувствах и желаниях;</w:t>
      </w:r>
    </w:p>
    <w:p w14:paraId="152FB2DC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Начинайте общаться с ребенком только тогда, когда успокоитесь.</w:t>
      </w:r>
    </w:p>
    <w:p w14:paraId="61ED601C" w14:textId="77777777" w:rsidR="004D647B" w:rsidRPr="004D647B" w:rsidRDefault="00EE1C67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>
        <w:rPr>
          <w:color w:val="000063"/>
        </w:rPr>
        <w:t>5.</w:t>
      </w:r>
      <w:r w:rsidR="004D647B" w:rsidRPr="004D647B">
        <w:rPr>
          <w:color w:val="000063"/>
        </w:rPr>
        <w:t>Старайтесь предвидеть, предотвращать, избегать такие ситуации, которые могут вызвать у ребенка гнев, агрессию:</w:t>
      </w:r>
    </w:p>
    <w:p w14:paraId="6A8D093B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Не давайте ребенку играть теми вещами и предметами, которыми вы очень дорожите;</w:t>
      </w:r>
    </w:p>
    <w:p w14:paraId="3FA80E53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Расскажите ребенку о границах своего и чужого;</w:t>
      </w:r>
    </w:p>
    <w:p w14:paraId="2D3A6397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Расскажите о том, что все люди разные: они отличаются по характеру, темпераменту, воспитанию и т.д.</w:t>
      </w:r>
    </w:p>
    <w:p w14:paraId="340B5EBD" w14:textId="77777777" w:rsidR="004D647B" w:rsidRPr="004D647B" w:rsidRDefault="00EE1C67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>
        <w:rPr>
          <w:color w:val="000063"/>
        </w:rPr>
        <w:t xml:space="preserve">6.К </w:t>
      </w:r>
      <w:r w:rsidR="004D647B" w:rsidRPr="004D647B">
        <w:rPr>
          <w:color w:val="000063"/>
        </w:rPr>
        <w:t>некоторым особо важным событиям ребенка следует готовиться заранее. Постарайтесь предусмотреть все возможные нюансы и подготовить ребенка к предстоящим событиям:</w:t>
      </w:r>
    </w:p>
    <w:p w14:paraId="333E4C0E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Изучайте силы, возможности своего ребенка, «прислушивайтесь» к настроению, эмоциональному состоянию ребенка в конкретный момент времени. Никто лучше вас не знает психофизиологические особенности вашего ребенка (его работоспособность, утомляе</w:t>
      </w:r>
      <w:r w:rsidR="00EE1C67">
        <w:rPr>
          <w:color w:val="000063"/>
        </w:rPr>
        <w:t>мость, уровень активности и т.д</w:t>
      </w:r>
      <w:r w:rsidRPr="004D647B">
        <w:rPr>
          <w:color w:val="000063"/>
        </w:rPr>
        <w:t>.;</w:t>
      </w:r>
    </w:p>
    <w:p w14:paraId="77F8954A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• Если вам предстоит поход к врачу, дальняя поездка, переход в другую школу и т.д., поговор</w:t>
      </w:r>
      <w:r w:rsidR="00EE1C67">
        <w:rPr>
          <w:color w:val="000063"/>
        </w:rPr>
        <w:t>ите с ребенком заранее, настройт</w:t>
      </w:r>
      <w:r w:rsidRPr="004D647B">
        <w:rPr>
          <w:color w:val="000063"/>
        </w:rPr>
        <w:t>е позитивно, успокойте.</w:t>
      </w:r>
    </w:p>
    <w:p w14:paraId="168440C8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 xml:space="preserve">7. Не позволяйте выводить себя из равновесия. Умейте предчувствовать </w:t>
      </w:r>
      <w:proofErr w:type="spellStart"/>
      <w:r w:rsidRPr="004D647B">
        <w:rPr>
          <w:color w:val="000063"/>
        </w:rPr>
        <w:t>подступление</w:t>
      </w:r>
      <w:proofErr w:type="spellEnd"/>
      <w:r w:rsidRPr="004D647B">
        <w:rPr>
          <w:color w:val="000063"/>
        </w:rPr>
        <w:t xml:space="preserve"> собственного эмоционального срыва и не допускайте этого, управляя собой и ситуацией.</w:t>
      </w:r>
    </w:p>
    <w:p w14:paraId="6AB5E6BC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8. Контролируйте собственные агрессивные импульсы. Надо всегда помнить, что дети учатся приемам социального взаимодействия, прежде всего, путем наблюдения за поведением окружающих людей (в первую очередь, родителей).</w:t>
      </w:r>
    </w:p>
    <w:p w14:paraId="5F61AF55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9. Покажите ребенку конечную неэффективность агрессивного поведения. Объясните ему, что даже если в начале он и достигнет для себя выгоды, например, отнимет у другого ребенка понравившуюся игрушку, то впоследствии с ним никто из детей не захочет играть, общаться, и он может остаться в гордом одиночестве. Расскажите также о таких негативных последствиях агрессивного поведения как неотвратимость наказания, возвращение зла и д.</w:t>
      </w:r>
    </w:p>
    <w:p w14:paraId="41904571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lastRenderedPageBreak/>
        <w:t>10.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</w:p>
    <w:p w14:paraId="56C4D9AA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11. Ни в коем случае нельзя подавлять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словом, в рисунке, лепке, при помощи игрушек, действий, безобидных для окружающих, в спорте.</w:t>
      </w:r>
    </w:p>
    <w:p w14:paraId="58DF31E3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12. Перевод чувств ребенка из действия в слова позволит ему узнать то, что о них можно говорить, а не обязательно размахивать кулаками. Также ребенок постепенно освоит язык своих чувств и ему проще будет вам сказать, что он обижен, расстроен, зол и т.д., а не пытаться привлечь ваше внимание своим “ужасным” поведением.</w:t>
      </w:r>
    </w:p>
    <w:p w14:paraId="0589B739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13. Не стоит один и тот же поступок ребенка оценивать по-разному в зависимости от своего настроения. Система ограничений и запретов должна быть четкой и стабильной, от этого зависит стабильность внутренней жизни ребенка. По мере взросления требования нужно пересматривать и по необходимости корректировать. Чтобы не возникало противоречия между новыми возможностями и старыми ограничениями. Ведь ограничение проявлений самостоятельности, инициативы может также послужить почвой для возникновения у ребенка реакции агрессии.</w:t>
      </w:r>
    </w:p>
    <w:p w14:paraId="0F46AC73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color w:val="000063"/>
        </w:rPr>
        <w:t>14. Чем быстрее родители вмешаются в ссору, тем громче дети будут орать при следующей драке. Самое полезное, что могут предпринять взрослые (помимо того, что сделают вид, будто ничего не слышат и не видят) — развести детей как можно дальше друг от друга, как боксеров на ринге — в разные углы. А утешать их и разбираться, что случилось, следует только после того, как дети совсем успокоятся.</w:t>
      </w:r>
    </w:p>
    <w:p w14:paraId="255267BC" w14:textId="77777777" w:rsidR="004D647B" w:rsidRPr="004D647B" w:rsidRDefault="004D647B" w:rsidP="00416064">
      <w:pPr>
        <w:pStyle w:val="a3"/>
        <w:spacing w:before="0" w:beforeAutospacing="0" w:after="150" w:afterAutospacing="0" w:line="276" w:lineRule="auto"/>
        <w:contextualSpacing/>
        <w:jc w:val="both"/>
        <w:rPr>
          <w:color w:val="000063"/>
        </w:rPr>
      </w:pPr>
      <w:r w:rsidRPr="004D647B">
        <w:rPr>
          <w:rStyle w:val="a4"/>
          <w:b/>
          <w:bCs/>
          <w:color w:val="000063"/>
        </w:rPr>
        <w:t>Тем не менее, если ребенок постоянно ссорится с детьми, родителям стоит прибегнуть к помощи специалистов, например, психолога или социального педагога, чтобы изучить причины такой чрезмерной агрессивности и, выработав профилактическую тактику, помочь ребенку наладить взаимоотношения со сверстниками, одноклассниками или взрослыми.</w:t>
      </w:r>
    </w:p>
    <w:p w14:paraId="6562545D" w14:textId="77777777" w:rsidR="00A87FF4" w:rsidRDefault="00A87FF4" w:rsidP="00416064">
      <w:pPr>
        <w:jc w:val="both"/>
      </w:pPr>
    </w:p>
    <w:sectPr w:rsidR="00A87FF4" w:rsidSect="00F4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2AB6"/>
    <w:multiLevelType w:val="hybridMultilevel"/>
    <w:tmpl w:val="6DCC8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7B"/>
    <w:rsid w:val="001C6E78"/>
    <w:rsid w:val="00416064"/>
    <w:rsid w:val="004D647B"/>
    <w:rsid w:val="00A87FF4"/>
    <w:rsid w:val="00EE1C67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6257"/>
  <w15:docId w15:val="{B6097A88-39B6-466A-98C6-6394EDDD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D6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админа</dc:creator>
  <cp:keywords/>
  <dc:description/>
  <cp:lastModifiedBy>Галина Балтаева</cp:lastModifiedBy>
  <cp:revision>2</cp:revision>
  <dcterms:created xsi:type="dcterms:W3CDTF">2022-05-05T13:09:00Z</dcterms:created>
  <dcterms:modified xsi:type="dcterms:W3CDTF">2022-05-05T13:09:00Z</dcterms:modified>
</cp:coreProperties>
</file>