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C28" w:rsidRDefault="003C2B22" w:rsidP="003C2B22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Принято на заседании</w:t>
      </w:r>
    </w:p>
    <w:p w:rsidR="003C2B22" w:rsidRDefault="003C2B22" w:rsidP="003C2B22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Координационного совета</w:t>
      </w:r>
    </w:p>
    <w:p w:rsidR="003C2B22" w:rsidRPr="003C2B22" w:rsidRDefault="003C2B22" w:rsidP="003C2B22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От 26.08.20</w:t>
      </w:r>
      <w:r w:rsidR="000E6337">
        <w:rPr>
          <w:rFonts w:ascii="Times New Roman" w:eastAsia="Courier New" w:hAnsi="Times New Roman" w:cs="Times New Roman"/>
          <w:color w:val="000000"/>
          <w:sz w:val="28"/>
          <w:szCs w:val="28"/>
        </w:rPr>
        <w:t>20</w:t>
      </w:r>
      <w:bookmarkStart w:id="0" w:name="_GoBack"/>
      <w:bookmarkEnd w:id="0"/>
      <w:r>
        <w:rPr>
          <w:rFonts w:ascii="Times New Roman" w:eastAsia="Courier New" w:hAnsi="Times New Roman" w:cs="Times New Roman"/>
          <w:color w:val="000000"/>
          <w:sz w:val="28"/>
          <w:szCs w:val="28"/>
        </w:rPr>
        <w:t>г.</w:t>
      </w:r>
    </w:p>
    <w:p w:rsidR="00122E32" w:rsidRPr="00122E32" w:rsidRDefault="00122E32" w:rsidP="00122E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2E32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122E32" w:rsidRPr="00122E32" w:rsidRDefault="00122E32" w:rsidP="00122E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2E32">
        <w:rPr>
          <w:rFonts w:ascii="Times New Roman" w:hAnsi="Times New Roman" w:cs="Times New Roman"/>
          <w:b/>
          <w:sz w:val="32"/>
          <w:szCs w:val="32"/>
        </w:rPr>
        <w:t>о сетевой форме реализации образовательных программ</w:t>
      </w:r>
    </w:p>
    <w:p w:rsidR="00122E32" w:rsidRPr="00122E32" w:rsidRDefault="00122E32" w:rsidP="00122E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3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на основании ст.13, ст.15, п.7 ч.1 ст.34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Федерального закона «Об образовании в РФ»</w:t>
      </w:r>
      <w:r w:rsidR="004327EE">
        <w:rPr>
          <w:rFonts w:ascii="Times New Roman" w:hAnsi="Times New Roman" w:cs="Times New Roman"/>
          <w:sz w:val="24"/>
          <w:szCs w:val="24"/>
        </w:rPr>
        <w:t>.</w:t>
      </w:r>
      <w:r w:rsidRPr="000671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1.2. Организация сетевого взаимодействия предполагает использование ресурсов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>нескольких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r w:rsidR="00E00132">
        <w:rPr>
          <w:rFonts w:ascii="Times New Roman" w:hAnsi="Times New Roman" w:cs="Times New Roman"/>
          <w:sz w:val="24"/>
          <w:szCs w:val="24"/>
        </w:rPr>
        <w:t>организаций</w:t>
      </w:r>
      <w:r w:rsidRPr="0006717D">
        <w:rPr>
          <w:rFonts w:ascii="Times New Roman" w:hAnsi="Times New Roman" w:cs="Times New Roman"/>
          <w:sz w:val="24"/>
          <w:szCs w:val="24"/>
        </w:rPr>
        <w:t>, обеспечивающих возможность обучающимся осваивать образовательные программы различного уровня и направленности.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1.3. Сетевая форма реализации образовательных программ (далее - сетевая форма)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обеспечивает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возможность освоения обучающимся образовательной программы с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>использованием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ресурсов нескольких организаций, осуществляющих образовательную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>деятельность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, в том числе иностранных, а также при необходимости с использованием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ресурсов иных организаций.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1.4. В реализации образовательных программ с использованием сетевой формы наряду с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организациями, осуществляющими образовательную деятельность, также могут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>участвовать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научные организации, </w:t>
      </w:r>
      <w:r w:rsidR="00E00132">
        <w:rPr>
          <w:rFonts w:ascii="Times New Roman" w:hAnsi="Times New Roman" w:cs="Times New Roman"/>
          <w:sz w:val="24"/>
          <w:szCs w:val="24"/>
        </w:rPr>
        <w:t>высшие учебные заведения</w:t>
      </w:r>
      <w:r w:rsidRPr="0006717D">
        <w:rPr>
          <w:rFonts w:ascii="Times New Roman" w:hAnsi="Times New Roman" w:cs="Times New Roman"/>
          <w:sz w:val="24"/>
          <w:szCs w:val="24"/>
        </w:rPr>
        <w:t xml:space="preserve">, организации культуры,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физкультурно-спортивные и иные организации, обладающие ресурсами, необходимыми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для осуществления обучения, проведения учебной и производственной практики 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осуществления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иных видов учебной деятельности,</w:t>
      </w:r>
      <w:r w:rsidR="0004529C">
        <w:rPr>
          <w:rFonts w:ascii="Times New Roman" w:hAnsi="Times New Roman" w:cs="Times New Roman"/>
          <w:sz w:val="24"/>
          <w:szCs w:val="24"/>
        </w:rPr>
        <w:t xml:space="preserve"> </w:t>
      </w:r>
      <w:r w:rsidRPr="0006717D">
        <w:rPr>
          <w:rFonts w:ascii="Times New Roman" w:hAnsi="Times New Roman" w:cs="Times New Roman"/>
          <w:sz w:val="24"/>
          <w:szCs w:val="24"/>
        </w:rPr>
        <w:t xml:space="preserve"> предусмотренных соответствующей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образовательной программой.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1.5. Необходимыми условиями организации сетевого взаимодействия образовательных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учреждений являются: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наличие нормативно-правовой базы регулирования правоотношений участников сети;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договорные формы правоотношений между участниками сети;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наличие в сети различных учреждений и организаций, предоставляющих обучающимся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действительную возможность выбора;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1.6. Выбор вариантов построения сетевого взаимодействия образовательных учреждений </w:t>
      </w:r>
    </w:p>
    <w:p w:rsidR="00122E32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осуществляют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те, кто выступает в качестве инициаторов сетевого взаимодействия: </w:t>
      </w:r>
    </w:p>
    <w:p w:rsidR="00671C60" w:rsidRPr="0006717D" w:rsidRDefault="00671C60" w:rsidP="00671C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образовательное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учреждение (базовая школа), </w:t>
      </w:r>
      <w:r w:rsidR="00122E32" w:rsidRPr="0006717D">
        <w:rPr>
          <w:rFonts w:ascii="Times New Roman" w:hAnsi="Times New Roman" w:cs="Times New Roman"/>
          <w:sz w:val="24"/>
          <w:szCs w:val="24"/>
        </w:rPr>
        <w:t xml:space="preserve">обучающиеся, их родители </w:t>
      </w:r>
      <w:r w:rsidR="008B5CCD">
        <w:rPr>
          <w:rFonts w:ascii="Times New Roman" w:hAnsi="Times New Roman" w:cs="Times New Roman"/>
          <w:sz w:val="24"/>
          <w:szCs w:val="24"/>
        </w:rPr>
        <w:t>(</w:t>
      </w:r>
      <w:r w:rsidR="00122E32" w:rsidRPr="0006717D">
        <w:rPr>
          <w:rFonts w:ascii="Times New Roman" w:hAnsi="Times New Roman" w:cs="Times New Roman"/>
          <w:sz w:val="24"/>
          <w:szCs w:val="24"/>
        </w:rPr>
        <w:t xml:space="preserve"> законные представители</w:t>
      </w:r>
      <w:r w:rsidR="008B5CC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="00122E32" w:rsidRPr="000671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5540" w:rsidRDefault="004E5540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lastRenderedPageBreak/>
        <w:t>2. Цели сетевого взаимодействия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2.1. Обеспечение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 xml:space="preserve">качественного </w:t>
      </w:r>
      <w:r w:rsidR="006403BE">
        <w:rPr>
          <w:rFonts w:ascii="Times New Roman" w:hAnsi="Times New Roman" w:cs="Times New Roman"/>
          <w:sz w:val="24"/>
          <w:szCs w:val="24"/>
        </w:rPr>
        <w:t xml:space="preserve"> профильного</w:t>
      </w:r>
      <w:proofErr w:type="gramEnd"/>
      <w:r w:rsidR="006403BE">
        <w:rPr>
          <w:rFonts w:ascii="Times New Roman" w:hAnsi="Times New Roman" w:cs="Times New Roman"/>
          <w:sz w:val="24"/>
          <w:szCs w:val="24"/>
        </w:rPr>
        <w:t xml:space="preserve"> </w:t>
      </w:r>
      <w:r w:rsidRPr="0006717D">
        <w:rPr>
          <w:rFonts w:ascii="Times New Roman" w:hAnsi="Times New Roman" w:cs="Times New Roman"/>
          <w:sz w:val="24"/>
          <w:szCs w:val="24"/>
        </w:rPr>
        <w:t xml:space="preserve">образования, социализация и адаптация обучающихся к условиям современной жизни путем формирования сетевой </w:t>
      </w:r>
      <w:r w:rsidR="002F06BE">
        <w:rPr>
          <w:rFonts w:ascii="Times New Roman" w:hAnsi="Times New Roman" w:cs="Times New Roman"/>
          <w:sz w:val="24"/>
          <w:szCs w:val="24"/>
        </w:rPr>
        <w:t xml:space="preserve"> дистанционной </w:t>
      </w:r>
      <w:r w:rsidRPr="0006717D">
        <w:rPr>
          <w:rFonts w:ascii="Times New Roman" w:hAnsi="Times New Roman" w:cs="Times New Roman"/>
          <w:sz w:val="24"/>
          <w:szCs w:val="24"/>
        </w:rPr>
        <w:t>модели обучения.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2.2. Обеспечение доступности качественного образования обучающихся,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удовлетворяющего потребности социума и рынка труда, за счет внедрения в систему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E303BB">
        <w:rPr>
          <w:rFonts w:ascii="Times New Roman" w:hAnsi="Times New Roman" w:cs="Times New Roman"/>
          <w:sz w:val="24"/>
          <w:szCs w:val="24"/>
        </w:rPr>
        <w:t xml:space="preserve"> </w:t>
      </w:r>
      <w:r w:rsidRPr="0006717D"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информационно- коммуникационных и педагогических технологий.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2.3.Обновление содержания методической работы с педагогическими и руководящими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кадрами на принципах сетевой организации и маркетинга.</w:t>
      </w:r>
    </w:p>
    <w:p w:rsidR="00122E32" w:rsidRPr="00122E32" w:rsidRDefault="00122E32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Основные задачи, решаемые</w:t>
      </w:r>
      <w:r w:rsidR="004327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условиях сетевого взаимодействия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3.1.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етодические задачи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расширение спектра образовательных услуг в целях реализации индивидуальных образовательных запросов учащихся</w:t>
      </w:r>
      <w:r w:rsidR="00E303BB">
        <w:rPr>
          <w:rFonts w:ascii="Times New Roman" w:eastAsia="Times New Roman" w:hAnsi="Times New Roman" w:cs="Times New Roman"/>
          <w:color w:val="000000"/>
          <w:sz w:val="24"/>
          <w:szCs w:val="24"/>
        </w:rPr>
        <w:t>, согласно требованиям ФГОС;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педагогами нового информационно-образовательного пространства, способов и приемов поиска и использования в учебном процессе цифровых образовательных ресурсов и дистанционных образовательных технологий;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-внедрение в практику педагогов-предметников новых форм педагогической и учебной деятельности, направленных на формирование комплекса общеучебных навыков и компетенций, необходимых для успешного функционирования в современном информационном обществе;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  введение в педагогическую практику критериальной системы оценивания учебных достижений учащихся с целью унификации  подходов к оцениванию в образовательных учреждениях сети;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-освоение педагогами методов комплексного оценивания учащихся, учитывающего результаты учебной деятельности в очном и дистанционном режиме обучения</w:t>
      </w:r>
      <w:r w:rsidR="00E303BB">
        <w:rPr>
          <w:rFonts w:ascii="Times New Roman" w:eastAsia="Times New Roman" w:hAnsi="Times New Roman" w:cs="Times New Roman"/>
          <w:color w:val="000000"/>
          <w:sz w:val="24"/>
          <w:szCs w:val="24"/>
        </w:rPr>
        <w:t>, внедрение электронной системы оценивания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использование в учебном процессе   мониторинга результатов учебной деятельности учащихся  для объективного оценивания;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разработка психологическими службами образовательных учреждений методов максимально эффективного функционирования учащихся и педагогов в рамках образовательного пространства, основанного на </w:t>
      </w:r>
      <w:proofErr w:type="gramStart"/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использовании </w:t>
      </w:r>
      <w:r w:rsidR="003065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сетевых</w:t>
      </w:r>
      <w:proofErr w:type="gramEnd"/>
      <w:r w:rsidR="003065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дистанционных образовательных технологий.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3.2.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рганизационные задачи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освоение механизма построения образовательных сетей и выбора модели, адекватной образовательным потребностям и ресурсному обеспечению образовательных учреждений, входящих в сетевое взаимодействие;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-освоение механизма создания и эффективного использования ресурсных центров </w:t>
      </w:r>
      <w:r w:rsidR="00D064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сетевого 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дистанционного обучения;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реализация новых подходов к организационному построению учебно-воспитательного процесса в образовательных учреждениях сети;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формирования системы мониторинга работы образовательн</w:t>
      </w:r>
      <w:r w:rsidR="00371F4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сет</w:t>
      </w:r>
      <w:r w:rsidR="00371F4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разработка комплекса показателей педагогической эффективности работы образовательн</w:t>
      </w:r>
      <w:r w:rsidR="00371F4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сет</w:t>
      </w:r>
      <w:r w:rsidR="00371F4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пакета нормативно-правовых документов, обеспечивающих использование образовательных технологий в учебном процессе при организации профильного обучения  в условиях сетевого взаимодействия образовательных учреждений и направленных на полноценное удовлетворение потребностей учащихся.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3.3.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инансово-экономические задачи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определение экономических индикаторов эффективности работы образовательных учреждений в сети;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проведение сравнительного экономического анализа эффективности использования ресурсов (образовательных, кадровых, организационных, материально-технических) в условиях  функционирования образовательных сетей;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привлечение внебюджетных средств.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4. Нормативно-правовые акты, регулирующие сетевое взаимодействие</w:t>
      </w:r>
      <w:r w:rsidR="004327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717D">
        <w:rPr>
          <w:rFonts w:ascii="Times New Roman" w:hAnsi="Times New Roman" w:cs="Times New Roman"/>
          <w:b/>
          <w:sz w:val="24"/>
          <w:szCs w:val="24"/>
        </w:rPr>
        <w:t>учреждений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4.1. При заключении договоров между </w:t>
      </w:r>
      <w:proofErr w:type="gramStart"/>
      <w:r w:rsidR="0006717D" w:rsidRPr="0006717D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Pr="0006717D">
        <w:rPr>
          <w:rFonts w:ascii="Times New Roman" w:hAnsi="Times New Roman" w:cs="Times New Roman"/>
          <w:sz w:val="24"/>
          <w:szCs w:val="24"/>
        </w:rPr>
        <w:t xml:space="preserve"> учреждения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становятся участниками гражданских правоотношений, которые регулируются Гражданским кодексом Российской Федерации.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4.2. Средствами правового регулирования сетевого </w:t>
      </w:r>
      <w:r w:rsidR="0006717D" w:rsidRPr="0006717D">
        <w:rPr>
          <w:rFonts w:ascii="Times New Roman" w:hAnsi="Times New Roman" w:cs="Times New Roman"/>
          <w:sz w:val="24"/>
          <w:szCs w:val="24"/>
        </w:rPr>
        <w:t xml:space="preserve">взаимодействия в </w:t>
      </w:r>
      <w:r w:rsidRPr="0006717D">
        <w:rPr>
          <w:rFonts w:ascii="Times New Roman" w:hAnsi="Times New Roman" w:cs="Times New Roman"/>
          <w:sz w:val="24"/>
          <w:szCs w:val="24"/>
        </w:rPr>
        <w:t xml:space="preserve"> учреждениях выступают: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-Уставы образовательных учреждений;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комплект локальных актов, в которых регулируются правоотношения участников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образовательного процесса в связи с реализацией образовательных программ;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комплект договоров со сторонними образовательными учреждениями и организациями,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обеспечивающих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совместную реализацию образовательных программ</w:t>
      </w:r>
      <w:r w:rsidR="00371F43">
        <w:rPr>
          <w:rFonts w:ascii="Times New Roman" w:hAnsi="Times New Roman" w:cs="Times New Roman"/>
          <w:sz w:val="24"/>
          <w:szCs w:val="24"/>
        </w:rPr>
        <w:t>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4.3. В комплекте локальных актов могут быть закреплены положения, связанные с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особенностями обучения с использованием сетевых форм организации учебного процесса: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о праве обучающихся на освоение учебных предметов и курсов в других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lastRenderedPageBreak/>
        <w:t>образовательных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учреждениях и организациях;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разработки и утверждения </w:t>
      </w:r>
      <w:r w:rsidR="00D0649C">
        <w:rPr>
          <w:rFonts w:ascii="Times New Roman" w:hAnsi="Times New Roman" w:cs="Times New Roman"/>
          <w:sz w:val="24"/>
          <w:szCs w:val="24"/>
        </w:rPr>
        <w:t>сетевого</w:t>
      </w:r>
      <w:r w:rsidRPr="0006717D">
        <w:rPr>
          <w:rFonts w:ascii="Times New Roman" w:hAnsi="Times New Roman" w:cs="Times New Roman"/>
          <w:sz w:val="24"/>
          <w:szCs w:val="24"/>
        </w:rPr>
        <w:t xml:space="preserve"> учебного плана, годовых учебных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графиков, учебных расписаний;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порядок и формы проведения промежуточной и итоговой аттестации обучающихся;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 условия и порядок заключения договоров со сторонними учреждениями и организациями.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4.4. Комплект локальных актов обеспечивает регулирование всех деталей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процесса в рамках сетевого </w:t>
      </w:r>
      <w:r w:rsidR="0097689A">
        <w:rPr>
          <w:rFonts w:ascii="Times New Roman" w:hAnsi="Times New Roman" w:cs="Times New Roman"/>
          <w:sz w:val="24"/>
          <w:szCs w:val="24"/>
        </w:rPr>
        <w:t xml:space="preserve"> дистанционного </w:t>
      </w:r>
      <w:r w:rsidRPr="0006717D">
        <w:rPr>
          <w:rFonts w:ascii="Times New Roman" w:hAnsi="Times New Roman" w:cs="Times New Roman"/>
          <w:sz w:val="24"/>
          <w:szCs w:val="24"/>
        </w:rPr>
        <w:t>обучения.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5. Содержание и организация деятельности сетевого взаимодействия</w:t>
      </w:r>
      <w:r w:rsidR="004327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717D">
        <w:rPr>
          <w:rFonts w:ascii="Times New Roman" w:hAnsi="Times New Roman" w:cs="Times New Roman"/>
          <w:b/>
          <w:sz w:val="24"/>
          <w:szCs w:val="24"/>
        </w:rPr>
        <w:t>учреждений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5.1. Образовательные учреждения, входящие в сетевое взаимодействие, организуют свою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>деятельность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, реализуя общеобразовательные программы, программы дополнительного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5.2. Деятельность образовательных учреждений в составе сетевого взаимодействия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>строится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с учетом социального заказа, запросов обучающихся и их родителей (законных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представителей). Сетевое обучение организуется на основе свободного выбора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индивидуальных образовательных маршрутов обучающихся. Для следующего учебного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>года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они формируются ежегодно (в </w:t>
      </w:r>
      <w:r w:rsidR="0097689A">
        <w:rPr>
          <w:rFonts w:ascii="Times New Roman" w:hAnsi="Times New Roman" w:cs="Times New Roman"/>
          <w:sz w:val="24"/>
          <w:szCs w:val="24"/>
        </w:rPr>
        <w:t>апреле-мае</w:t>
      </w:r>
      <w:r w:rsidRPr="0006717D">
        <w:rPr>
          <w:rFonts w:ascii="Times New Roman" w:hAnsi="Times New Roman" w:cs="Times New Roman"/>
          <w:sz w:val="24"/>
          <w:szCs w:val="24"/>
        </w:rPr>
        <w:t xml:space="preserve">) и закрепляются договорами между образовательным учреждением и родителями учащихся с учетом кадровых 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материальных возможностей школ. Индивидуальные образовательные маршруты</w:t>
      </w:r>
      <w:r w:rsidR="00664DFA">
        <w:rPr>
          <w:rFonts w:ascii="Times New Roman" w:hAnsi="Times New Roman" w:cs="Times New Roman"/>
          <w:sz w:val="24"/>
          <w:szCs w:val="24"/>
        </w:rPr>
        <w:t xml:space="preserve">, учебный план </w:t>
      </w:r>
      <w:r w:rsidRPr="0006717D">
        <w:rPr>
          <w:rFonts w:ascii="Times New Roman" w:hAnsi="Times New Roman" w:cs="Times New Roman"/>
          <w:sz w:val="24"/>
          <w:szCs w:val="24"/>
        </w:rPr>
        <w:t>уточняются и утверждаются в начале учебного года.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5.</w:t>
      </w:r>
      <w:r w:rsidR="0097689A">
        <w:rPr>
          <w:rFonts w:ascii="Times New Roman" w:hAnsi="Times New Roman" w:cs="Times New Roman"/>
          <w:sz w:val="24"/>
          <w:szCs w:val="24"/>
        </w:rPr>
        <w:t>3</w:t>
      </w:r>
      <w:r w:rsidRPr="0006717D">
        <w:rPr>
          <w:rFonts w:ascii="Times New Roman" w:hAnsi="Times New Roman" w:cs="Times New Roman"/>
          <w:sz w:val="24"/>
          <w:szCs w:val="24"/>
        </w:rPr>
        <w:t xml:space="preserve">. В условиях паритетной кооперации оценивание учебных достижений учащихся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осуществляется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как учителями своей школы, так и сетевыми учителями</w:t>
      </w:r>
      <w:r w:rsidR="00DA3CD7">
        <w:rPr>
          <w:rFonts w:ascii="Times New Roman" w:hAnsi="Times New Roman" w:cs="Times New Roman"/>
          <w:sz w:val="24"/>
          <w:szCs w:val="24"/>
        </w:rPr>
        <w:t xml:space="preserve"> (преподавателями высшей школы)</w:t>
      </w:r>
      <w:r w:rsidRPr="0006717D">
        <w:rPr>
          <w:rFonts w:ascii="Times New Roman" w:hAnsi="Times New Roman" w:cs="Times New Roman"/>
          <w:sz w:val="24"/>
          <w:szCs w:val="24"/>
        </w:rPr>
        <w:t>.</w:t>
      </w:r>
    </w:p>
    <w:p w:rsidR="00122E32" w:rsidRPr="00122E32" w:rsidRDefault="0006717D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6</w:t>
      </w:r>
      <w:r w:rsidR="00122E32" w:rsidRPr="0006717D">
        <w:rPr>
          <w:rFonts w:ascii="Times New Roman" w:hAnsi="Times New Roman" w:cs="Times New Roman"/>
          <w:b/>
          <w:sz w:val="24"/>
          <w:szCs w:val="24"/>
        </w:rPr>
        <w:t>. Управление</w:t>
      </w:r>
      <w:r w:rsidR="00122E32" w:rsidRPr="000671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22E32" w:rsidRPr="000671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сетевым взаимодействием</w:t>
      </w:r>
      <w:r w:rsidR="004327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22E32"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учреждений</w:t>
      </w:r>
    </w:p>
    <w:p w:rsidR="00122E32" w:rsidRPr="0006717D" w:rsidRDefault="0006717D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6</w:t>
      </w:r>
      <w:r w:rsidR="00122E32" w:rsidRPr="0006717D">
        <w:rPr>
          <w:rFonts w:ascii="Times New Roman" w:hAnsi="Times New Roman" w:cs="Times New Roman"/>
          <w:sz w:val="24"/>
          <w:szCs w:val="24"/>
        </w:rPr>
        <w:t xml:space="preserve">.1. Управление сети осуществляется на основе сочетания принципов коллегиальности. </w:t>
      </w:r>
    </w:p>
    <w:p w:rsidR="00122E32" w:rsidRPr="0006717D" w:rsidRDefault="0006717D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Отношени</w:t>
      </w:r>
      <w:r w:rsidR="00777E58">
        <w:rPr>
          <w:rFonts w:ascii="Times New Roman" w:hAnsi="Times New Roman" w:cs="Times New Roman"/>
          <w:sz w:val="24"/>
          <w:szCs w:val="24"/>
        </w:rPr>
        <w:t>я</w:t>
      </w:r>
      <w:r w:rsidRPr="0006717D">
        <w:rPr>
          <w:rFonts w:ascii="Times New Roman" w:hAnsi="Times New Roman" w:cs="Times New Roman"/>
          <w:sz w:val="24"/>
          <w:szCs w:val="24"/>
        </w:rPr>
        <w:t xml:space="preserve"> между учреждениями определяются договорами заключенными между ними.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 xml:space="preserve">6.2. Непосредственное управление сетевым взаимодействием образовательных учреждений осуществляет Координационный Совет сети, в состав которого входят </w:t>
      </w:r>
      <w:r w:rsidR="00BF6D3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 xml:space="preserve">руководители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 xml:space="preserve">  от каждого образовательного учреждения.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6.3.</w:t>
      </w: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 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Основные функции Координационного Совета сети состоят в следующем:</w:t>
      </w:r>
    </w:p>
    <w:p w:rsidR="0006717D" w:rsidRPr="0006717D" w:rsidRDefault="0006717D" w:rsidP="004327EE">
      <w:pPr>
        <w:shd w:val="clear" w:color="auto" w:fill="FFFFFF"/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запрашивает, обобщает информацию о кадровых, методических, материально-технических ресурсах общеобразовательных учреждений сети;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4327EE">
      <w:pPr>
        <w:shd w:val="clear" w:color="auto" w:fill="FFFFFF"/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согласует учебные планы общеобразовательных учреждений сети;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4327EE">
      <w:pPr>
        <w:shd w:val="clear" w:color="auto" w:fill="FFFFFF"/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запрашивает у общеобразовательных учреждений сети информацию о выборе,  составляет сетевую карту спроса и предложения;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4327EE">
      <w:pPr>
        <w:shd w:val="clear" w:color="auto" w:fill="FFFFFF"/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lastRenderedPageBreak/>
        <w:t xml:space="preserve">· </w:t>
      </w:r>
      <w:proofErr w:type="gramStart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формирует  группы</w:t>
      </w:r>
      <w:proofErr w:type="gramEnd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, составляет </w:t>
      </w:r>
      <w:r w:rsidR="002069B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сетевой учебный план,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сетевое расписание;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4327EE">
      <w:pPr>
        <w:shd w:val="clear" w:color="auto" w:fill="FFFFFF"/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анализирует информацию об образовательных ресурсах образовательных </w:t>
      </w:r>
      <w:proofErr w:type="gramStart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учреждений ,</w:t>
      </w:r>
      <w:proofErr w:type="gramEnd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которые могут быть использованы для реализации общеобразовательных программ и программ дополнительного образования в условиях сетевого </w:t>
      </w:r>
      <w:r w:rsidR="000814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дистанционного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взаимодействия;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4327EE">
      <w:pPr>
        <w:shd w:val="clear" w:color="auto" w:fill="FFFFFF"/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вырабатывает</w:t>
      </w:r>
      <w:proofErr w:type="gramEnd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предложения и рекомендации для общеобразовательных учреждений сети по использованию ресурсов образовательных  учреждений и организаций для реализации общеобразовательных программ и программ дополнительного образования;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4327EE">
      <w:pPr>
        <w:shd w:val="clear" w:color="auto" w:fill="FFFFFF"/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вырабатывает предложения, рекомендации по изменению в нормативной базе общеобразовательных учреждений для организации эффективного взаимодействия;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4327EE">
      <w:pPr>
        <w:shd w:val="clear" w:color="auto" w:fill="FFFFFF"/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утверждает локальные акты сети (Положение о Совете; Договор о сетевом взаимодействии общеобразовательных учреждений)</w:t>
      </w:r>
    </w:p>
    <w:p w:rsidR="0006717D" w:rsidRPr="0006717D" w:rsidRDefault="0006717D" w:rsidP="0004529C">
      <w:pPr>
        <w:shd w:val="clear" w:color="auto" w:fill="FFFFFF"/>
        <w:tabs>
          <w:tab w:val="left" w:pos="11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16"/>
          <w:w w:val="105"/>
          <w:sz w:val="24"/>
          <w:szCs w:val="24"/>
        </w:rPr>
        <w:t xml:space="preserve">6.4.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К исключительной компетенции Совета относится: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0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определение приоритетных направлений деятельности сетевого взаимодействия образовательных учреждений;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0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 xml:space="preserve">внесение изменений и дополнений в документы, регламентирующие деятельность 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сетевого взаимодействия образовательных учреждений;</w:t>
      </w:r>
    </w:p>
    <w:p w:rsidR="0006717D" w:rsidRPr="0006717D" w:rsidRDefault="0006717D" w:rsidP="000814BF">
      <w:pPr>
        <w:shd w:val="clear" w:color="auto" w:fill="FFFFFF"/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</w:rPr>
        <w:t>•принятие решения о приеме в сеть новых образовательных учреждений и о выходе из его состава образовательных учреждений.</w:t>
      </w:r>
    </w:p>
    <w:p w:rsidR="0006717D" w:rsidRPr="0006717D" w:rsidRDefault="0006717D" w:rsidP="0004529C">
      <w:pPr>
        <w:shd w:val="clear" w:color="auto" w:fill="FFFFFF"/>
        <w:tabs>
          <w:tab w:val="left" w:pos="1272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10"/>
          <w:w w:val="105"/>
          <w:sz w:val="24"/>
          <w:szCs w:val="24"/>
        </w:rPr>
        <w:t xml:space="preserve">6.5. </w:t>
      </w:r>
      <w:r w:rsidRPr="0006717D">
        <w:rPr>
          <w:rFonts w:ascii="Times New Roman" w:eastAsia="Times New Roman" w:hAnsi="Times New Roman" w:cs="Times New Roman"/>
          <w:color w:val="000000"/>
          <w:spacing w:val="4"/>
          <w:w w:val="105"/>
          <w:sz w:val="24"/>
          <w:szCs w:val="24"/>
        </w:rPr>
        <w:t xml:space="preserve">Заседание Совета </w:t>
      </w:r>
      <w:proofErr w:type="gramStart"/>
      <w:r w:rsidRPr="0006717D">
        <w:rPr>
          <w:rFonts w:ascii="Times New Roman" w:eastAsia="Times New Roman" w:hAnsi="Times New Roman" w:cs="Times New Roman"/>
          <w:color w:val="000000"/>
          <w:spacing w:val="4"/>
          <w:w w:val="105"/>
          <w:sz w:val="24"/>
          <w:szCs w:val="24"/>
        </w:rPr>
        <w:t>проводится  по</w:t>
      </w:r>
      <w:proofErr w:type="gramEnd"/>
      <w:r w:rsidRPr="0006717D">
        <w:rPr>
          <w:rFonts w:ascii="Times New Roman" w:eastAsia="Times New Roman" w:hAnsi="Times New Roman" w:cs="Times New Roman"/>
          <w:color w:val="000000"/>
          <w:spacing w:val="4"/>
          <w:w w:val="105"/>
          <w:sz w:val="24"/>
          <w:szCs w:val="24"/>
        </w:rPr>
        <w:t xml:space="preserve"> мере н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 xml:space="preserve">еобходимости и правомочно, если на заседании присутствует более половины его членов. </w:t>
      </w:r>
      <w:r w:rsidRPr="000671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Решение Совета считается принятым, если за него проголосовали более 50% членов Совета, присутствующих на заседании.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6.6. Председатель Координационного Совета выбирается на первом заседании.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1123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6.</w:t>
      </w:r>
      <w:r w:rsidR="004327EE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7</w:t>
      </w:r>
      <w:r w:rsidRPr="0006717D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. Член Совета имеет право: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1099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участвовать в работе Совета с правом одного голоса при принятии Советом решений;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1099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 xml:space="preserve">получать полную информацию о деятельности сети, знакомиться с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любой документацией, регламентирующей его деятельность.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</w:t>
      </w:r>
      <w:r w:rsidR="004327EE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8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. Член Совета обязан:</w:t>
      </w:r>
    </w:p>
    <w:p w:rsidR="0006717D" w:rsidRPr="0006717D" w:rsidRDefault="0006717D" w:rsidP="00D831C8">
      <w:pPr>
        <w:shd w:val="clear" w:color="auto" w:fill="FFFFFF"/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соблюдать нормы данного Положения, условия договоров (соглашений), заключаемых между образовательными учреждениями, входящими в данный округ;</w:t>
      </w:r>
    </w:p>
    <w:p w:rsidR="0006717D" w:rsidRPr="0006717D" w:rsidRDefault="0006717D" w:rsidP="00D831C8">
      <w:pPr>
        <w:shd w:val="clear" w:color="auto" w:fill="FFFFFF"/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выполнять решения Совета;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>• не разглашать конфиденциальную информацию о деятельности Совета.</w:t>
      </w:r>
    </w:p>
    <w:p w:rsidR="00261C9D" w:rsidRDefault="00261C9D" w:rsidP="004327E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261C9D" w:rsidRDefault="00261C9D" w:rsidP="004327E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261C9D" w:rsidRDefault="00261C9D" w:rsidP="004327E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4327EE" w:rsidRDefault="004B49BA" w:rsidP="004327E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7</w:t>
      </w:r>
      <w:r w:rsidR="0006717D"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. Реорганизация и </w:t>
      </w:r>
      <w:proofErr w:type="gramStart"/>
      <w:r w:rsidR="0006717D"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ликвидация  </w:t>
      </w:r>
      <w:r w:rsidR="0006717D"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сетевого</w:t>
      </w:r>
      <w:proofErr w:type="gramEnd"/>
      <w:r w:rsidR="0006717D"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взаимодействия </w:t>
      </w:r>
    </w:p>
    <w:p w:rsidR="0006717D" w:rsidRPr="0006717D" w:rsidRDefault="0006717D" w:rsidP="004327E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образовательных</w:t>
      </w:r>
      <w:proofErr w:type="gramEnd"/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443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чреждений</w:t>
      </w:r>
    </w:p>
    <w:p w:rsidR="0006717D" w:rsidRPr="0006717D" w:rsidRDefault="004B49BA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06717D"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Структура сетевого взаимодействия образовательных учреждений может быть реорганизована в иную образовательную организацию в соответствии законодательством Российской Федерации. </w:t>
      </w:r>
    </w:p>
    <w:p w:rsidR="0006717D" w:rsidRPr="0006717D" w:rsidRDefault="004B49BA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06717D"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Ликвидация сетевого взаимодействия образовательных учреждений может осуществляться по решению учредителя в соответствии с законодательством Российской Федерации, по решению суда, в случае осуществления деятельности без надлежащей лицензии, либо деятельности, запрещённой законом, или деятельности, не свойственной уставным целям. </w:t>
      </w:r>
    </w:p>
    <w:p w:rsidR="0006717D" w:rsidRPr="0006717D" w:rsidRDefault="004B49BA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06717D"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>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6717D"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6717D"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Основанием для реорганизации и ликвидации сетевого взаимодействия образовательных учреждений в рамках организации профильного обучения является невыполнение образовательными учреждениями функций и задач согласно данного положения или заключенных договоров; нарушением Законов РФ. </w:t>
      </w:r>
    </w:p>
    <w:p w:rsidR="0049208C" w:rsidRPr="0006717D" w:rsidRDefault="0049208C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49208C" w:rsidRPr="0006717D" w:rsidSect="00492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E32"/>
    <w:rsid w:val="0004529C"/>
    <w:rsid w:val="0006717D"/>
    <w:rsid w:val="000814BF"/>
    <w:rsid w:val="000E6337"/>
    <w:rsid w:val="00105F27"/>
    <w:rsid w:val="00122E32"/>
    <w:rsid w:val="00135C28"/>
    <w:rsid w:val="002069BB"/>
    <w:rsid w:val="00261C9D"/>
    <w:rsid w:val="00275CE8"/>
    <w:rsid w:val="002E5EE6"/>
    <w:rsid w:val="002F06BE"/>
    <w:rsid w:val="00306548"/>
    <w:rsid w:val="00347D6C"/>
    <w:rsid w:val="00371F43"/>
    <w:rsid w:val="003C2B22"/>
    <w:rsid w:val="004327EE"/>
    <w:rsid w:val="0049208C"/>
    <w:rsid w:val="004B49BA"/>
    <w:rsid w:val="004D4BCA"/>
    <w:rsid w:val="004E5540"/>
    <w:rsid w:val="006403BE"/>
    <w:rsid w:val="00664DFA"/>
    <w:rsid w:val="00671C60"/>
    <w:rsid w:val="00777E58"/>
    <w:rsid w:val="008B5CCD"/>
    <w:rsid w:val="0097689A"/>
    <w:rsid w:val="00A4435D"/>
    <w:rsid w:val="00A5213F"/>
    <w:rsid w:val="00BF0515"/>
    <w:rsid w:val="00BF6D3D"/>
    <w:rsid w:val="00CA1DDD"/>
    <w:rsid w:val="00D0649C"/>
    <w:rsid w:val="00D831C8"/>
    <w:rsid w:val="00DA3CD7"/>
    <w:rsid w:val="00E00132"/>
    <w:rsid w:val="00E3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A8F817-8924-45B9-BEF6-5A757243F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75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7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4071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24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802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6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18878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0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13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35524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3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01583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7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5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06223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cab-22a-1</cp:lastModifiedBy>
  <cp:revision>18</cp:revision>
  <dcterms:created xsi:type="dcterms:W3CDTF">2020-12-23T04:22:00Z</dcterms:created>
  <dcterms:modified xsi:type="dcterms:W3CDTF">2021-09-29T23:07:00Z</dcterms:modified>
</cp:coreProperties>
</file>