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471" w:rsidRDefault="00794471">
      <w:pPr>
        <w:tabs>
          <w:tab w:val="left" w:pos="851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471" w:rsidRDefault="00794471">
      <w:pPr>
        <w:tabs>
          <w:tab w:val="left" w:pos="851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447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299835" cy="8662273"/>
            <wp:effectExtent l="0" t="0" r="5715" b="5715"/>
            <wp:docPr id="1" name="Рисунок 1" descr="C:\Users\Ученик\Desktop\е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ес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471" w:rsidRDefault="00794471">
      <w:pPr>
        <w:tabs>
          <w:tab w:val="left" w:pos="851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471" w:rsidRDefault="00794471">
      <w:pPr>
        <w:tabs>
          <w:tab w:val="left" w:pos="851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471" w:rsidRDefault="00794471">
      <w:pPr>
        <w:tabs>
          <w:tab w:val="left" w:pos="851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471" w:rsidRDefault="00794471">
      <w:pPr>
        <w:tabs>
          <w:tab w:val="left" w:pos="851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794471" w:rsidSect="00794471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794471" w:rsidRDefault="00794471">
      <w:pPr>
        <w:tabs>
          <w:tab w:val="left" w:pos="851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A949AD" w:rsidRDefault="00794471">
      <w:pPr>
        <w:tabs>
          <w:tab w:val="left" w:pos="851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МО естественных наук и истории на 2022-2023 учебный год</w:t>
      </w:r>
    </w:p>
    <w:p w:rsidR="00A949AD" w:rsidRDefault="00A949AD">
      <w:pPr>
        <w:tabs>
          <w:tab w:val="left" w:pos="851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49AD" w:rsidRDefault="00794471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Методическая тема школы: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Современные подходы к организации образовательного процесса в условиях перехода на ФГОС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поколения.</w:t>
      </w:r>
    </w:p>
    <w:p w:rsidR="00A949AD" w:rsidRDefault="00794471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Методическая 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ема МО: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«Развитие профессиональной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компетентности педагога как фактор повышения качества образования в условиях введения ФГОС»</w:t>
      </w:r>
    </w:p>
    <w:p w:rsidR="00A949AD" w:rsidRDefault="00A949AD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49AD" w:rsidRDefault="00794471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 работы МО:</w:t>
      </w:r>
    </w:p>
    <w:p w:rsidR="00A949AD" w:rsidRDefault="00794471">
      <w:pPr>
        <w:tabs>
          <w:tab w:val="left" w:pos="284"/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Реализация современных технологий обучения на уроке через вовлечение учителей в инновационные процессы обучения и создание условий для перехода </w:t>
      </w:r>
      <w:r>
        <w:rPr>
          <w:rFonts w:ascii="Times New Roman" w:eastAsia="Times New Roman" w:hAnsi="Times New Roman" w:cs="Times New Roman"/>
          <w:sz w:val="24"/>
          <w:szCs w:val="24"/>
        </w:rPr>
        <w:t>на новые ФГОС.</w:t>
      </w:r>
    </w:p>
    <w:p w:rsidR="00A949AD" w:rsidRDefault="00794471">
      <w:pPr>
        <w:tabs>
          <w:tab w:val="left" w:pos="284"/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Совершенствование уровня педагогического мастерства учителей, их эрудиции и компетентности в области учебных предметов и методики их преподавания.</w:t>
      </w:r>
    </w:p>
    <w:p w:rsidR="00A949AD" w:rsidRDefault="00794471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949AD" w:rsidRDefault="0079447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Внедрение инновационных программ и технологий для повышения качества обучения.</w:t>
      </w:r>
    </w:p>
    <w:p w:rsidR="00A949AD" w:rsidRDefault="0079447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 учащихся. Повышение интереса к изучению предметов естественнонаучного цикла.</w:t>
      </w:r>
    </w:p>
    <w:p w:rsidR="00A949AD" w:rsidRDefault="00794471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и расширение сотрудничества с образовательными учреждениями по сопровождению одаренных детей.</w:t>
      </w:r>
    </w:p>
    <w:p w:rsidR="00A949AD" w:rsidRDefault="0079447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Продолжить систематизацию программного </w:t>
      </w:r>
      <w:r>
        <w:rPr>
          <w:rFonts w:ascii="Times New Roman" w:eastAsia="Times New Roman" w:hAnsi="Times New Roman" w:cs="Times New Roman"/>
          <w:sz w:val="24"/>
          <w:szCs w:val="24"/>
        </w:rPr>
        <w:t>и научно-методического обеспечения учебных программ по предметам для обеспечения качества образования учащихся.</w:t>
      </w:r>
    </w:p>
    <w:p w:rsidR="00A949AD" w:rsidRDefault="0079447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Продолжить работу по предупреждению отклонений в освоении учащимися обязательного минимума содержания образования по предметам.</w:t>
      </w:r>
    </w:p>
    <w:p w:rsidR="00A949AD" w:rsidRDefault="0079447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Вести планомерну</w:t>
      </w:r>
      <w:r>
        <w:rPr>
          <w:rFonts w:ascii="Times New Roman" w:eastAsia="Times New Roman" w:hAnsi="Times New Roman" w:cs="Times New Roman"/>
          <w:sz w:val="24"/>
          <w:szCs w:val="24"/>
        </w:rPr>
        <w:t>ю работу по преемственности в обучении в целях перехода на ФГОС</w:t>
      </w:r>
    </w:p>
    <w:p w:rsidR="00A949AD" w:rsidRDefault="0079447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открытые уроки как важнейшее направление повышения качества учебно-воспитательного процесса. </w:t>
      </w:r>
    </w:p>
    <w:p w:rsidR="00A949AD" w:rsidRDefault="0079447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взаимопосещение уроков, совершенствуя аналитическую деятельность.</w:t>
      </w:r>
    </w:p>
    <w:p w:rsidR="00A949AD" w:rsidRDefault="0079447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Проводить мониторинг педагогической деятельности учителя с целью повышения качества и эффективности образовательного процесса.</w:t>
      </w:r>
    </w:p>
    <w:p w:rsidR="00A949AD" w:rsidRDefault="00A949AD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949AD" w:rsidRDefault="00794471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Планирование работы на 2022-2023 учебный год</w:t>
      </w:r>
    </w:p>
    <w:p w:rsidR="00A949AD" w:rsidRDefault="00A949AD">
      <w:pPr>
        <w:spacing w:after="0" w:line="240" w:lineRule="auto"/>
        <w:ind w:firstLine="68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1"/>
        <w:tblW w:w="14459" w:type="dxa"/>
        <w:tblInd w:w="108" w:type="dxa"/>
        <w:tblLook w:val="04A0" w:firstRow="1" w:lastRow="0" w:firstColumn="1" w:lastColumn="0" w:noHBand="0" w:noVBand="1"/>
      </w:tblPr>
      <w:tblGrid>
        <w:gridCol w:w="709"/>
        <w:gridCol w:w="4253"/>
        <w:gridCol w:w="3118"/>
        <w:gridCol w:w="1843"/>
        <w:gridCol w:w="1984"/>
        <w:gridCol w:w="2552"/>
      </w:tblGrid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A949AD">
        <w:tc>
          <w:tcPr>
            <w:tcW w:w="14459" w:type="dxa"/>
            <w:gridSpan w:val="6"/>
          </w:tcPr>
          <w:p w:rsidR="00A949AD" w:rsidRDefault="0079447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 - педагогическая деятельность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выполнения плана МО за 2021-2022уч. год. Утверждение плана МО на 2022-2023 уч. год  </w:t>
            </w: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Ринчинова А.В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Отчёт, план МО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Конкретизация социально-профессионального статуса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Ринчинова А.В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кадровый состав МО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МО</w:t>
            </w:r>
          </w:p>
        </w:tc>
        <w:tc>
          <w:tcPr>
            <w:tcW w:w="3118" w:type="dxa"/>
          </w:tcPr>
          <w:p w:rsidR="00A949AD" w:rsidRDefault="00A9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Ринчинова А.В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заседаний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педагогических советах школы, методических семинарах, заседаниях районных предметных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объединениях, районных предметных  олимпиадах</w:t>
            </w:r>
          </w:p>
        </w:tc>
        <w:tc>
          <w:tcPr>
            <w:tcW w:w="3118" w:type="dxa"/>
          </w:tcPr>
          <w:p w:rsidR="00A949AD" w:rsidRDefault="00A9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школы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253" w:type="dxa"/>
            <w:shd w:val="clear" w:color="auto" w:fill="FFFFFF" w:themeFill="background1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документацией (метод.письма, предмет. журналы). </w:t>
            </w:r>
          </w:p>
        </w:tc>
        <w:tc>
          <w:tcPr>
            <w:tcW w:w="3118" w:type="dxa"/>
          </w:tcPr>
          <w:p w:rsidR="00A949AD" w:rsidRDefault="00A9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2552" w:type="dxa"/>
          </w:tcPr>
          <w:p w:rsidR="00A949AD" w:rsidRDefault="00A9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обновленных ФГОС ООО.</w:t>
            </w:r>
          </w:p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Уточнение и конкретизация требований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стандарта к результатам освоения рабочих программ для каждого учебного предмета.</w:t>
            </w: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Заседание МО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Август-декабрь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Рабочие программы в соответствии с современными требованиями, технологические карты уроков   в 5 – 9 классах.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нормативными документами и методическими рекомендациями по подготовке к ГИА и ЕГЭ.</w:t>
            </w: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 с документами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Январь-март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Администрация, члены МО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по подготовке учащихся к ЕГЭ и ГИА по предметам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эстетическому оформлению 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инетов. Учёт оборудования. Корректировка планов дооборудования  кабинетов.</w:t>
            </w:r>
          </w:p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соответствию состояния кабинетов требования охраны труда, противопожарной безопасности.</w:t>
            </w:r>
          </w:p>
        </w:tc>
        <w:tc>
          <w:tcPr>
            <w:tcW w:w="3118" w:type="dxa"/>
          </w:tcPr>
          <w:p w:rsidR="00A949AD" w:rsidRDefault="00A9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четверть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Заведующие кабинетами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 кабинетов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стендов «Готовимся к ГИА и ЕГЭ» </w:t>
            </w:r>
          </w:p>
          <w:p w:rsidR="00A949AD" w:rsidRDefault="00A9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стендов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Заведующие кабинетами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Стенды для учащихся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группы творческих и одаренных учащихся для исследовательской работы и планирование работы группы</w:t>
            </w: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Заседания группы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четверть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группы, участие в конференциях, олимпиадах.</w:t>
            </w:r>
          </w:p>
        </w:tc>
      </w:tr>
      <w:tr w:rsidR="00A949AD">
        <w:tc>
          <w:tcPr>
            <w:tcW w:w="14459" w:type="dxa"/>
            <w:gridSpan w:val="6"/>
          </w:tcPr>
          <w:p w:rsidR="00A949AD" w:rsidRDefault="0079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Работа по повышению квалификации и профессионального мастерства педагогов.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Подборка дидактического обеспечения учебных программ</w:t>
            </w:r>
          </w:p>
        </w:tc>
        <w:tc>
          <w:tcPr>
            <w:tcW w:w="3118" w:type="dxa"/>
          </w:tcPr>
          <w:p w:rsidR="00A949AD" w:rsidRDefault="00A9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Ринчинова А.В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 членов МО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рабочих программ по предметам</w:t>
            </w:r>
          </w:p>
        </w:tc>
        <w:tc>
          <w:tcPr>
            <w:tcW w:w="3118" w:type="dxa"/>
          </w:tcPr>
          <w:p w:rsidR="00A949AD" w:rsidRDefault="00A9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 программы по предмету членов МО</w:t>
            </w:r>
          </w:p>
          <w:p w:rsidR="00A949AD" w:rsidRDefault="00A9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планов самообразования: формирование аналитической культуры учителя</w:t>
            </w:r>
          </w:p>
        </w:tc>
        <w:tc>
          <w:tcPr>
            <w:tcW w:w="3118" w:type="dxa"/>
          </w:tcPr>
          <w:p w:rsidR="00A949AD" w:rsidRDefault="00A9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A949AD" w:rsidRDefault="00A9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Отдельный индивидуальный план учителя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входного контроля знаний учащихся.</w:t>
            </w: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входного контроля, типичных ошибок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четвертных и итоговых контрольных работ по предметам</w:t>
            </w: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контрольных работ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учащимися, отстающими в освоении  учебной программы по предмету</w:t>
            </w: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Индивидуальные занятия, консультации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Отдельный план работы, журнал коррекции.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переходе на ФГОС нового поколения</w:t>
            </w: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Заседания МО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МО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мониторинга обученности учащихся по освоению  учебного материала</w:t>
            </w: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Заседания МО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МО 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МО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  <w:p w:rsidR="00A949AD" w:rsidRDefault="00A9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Дистанционное, очное, заочное обучение по программам курсовой переподготовки.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МО 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 о повышении квалификации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 с целью обобщения опыта формирования УУД на уроках.</w:t>
            </w: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Посещение уроков и их анализ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взаимопосещения уроков</w:t>
            </w:r>
          </w:p>
        </w:tc>
      </w:tr>
      <w:tr w:rsidR="00A949AD">
        <w:tc>
          <w:tcPr>
            <w:tcW w:w="14459" w:type="dxa"/>
            <w:gridSpan w:val="6"/>
          </w:tcPr>
          <w:p w:rsidR="00A949AD" w:rsidRDefault="0079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Инновационно-методическая работа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неделя учителей естественнонаучного цикла и истории Посещение открытых уроков и их анализ. </w:t>
            </w:r>
          </w:p>
          <w:p w:rsidR="00A949AD" w:rsidRDefault="00A9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Открытые уроки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Планы-конспекты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технологические карты уроков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на образовательных сайтах, методических изданиях, на сайте школы.</w:t>
            </w: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методические рекомендации, разработки открытых уроков и внеклассных мероприятий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Публикации 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чтениях, конференциях, профессиональных конкурсах</w:t>
            </w:r>
          </w:p>
        </w:tc>
        <w:tc>
          <w:tcPr>
            <w:tcW w:w="3118" w:type="dxa"/>
          </w:tcPr>
          <w:p w:rsidR="00A949AD" w:rsidRDefault="00A9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Свидетельства 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банка данных выступлений и публикаций учителей</w:t>
            </w:r>
          </w:p>
        </w:tc>
        <w:tc>
          <w:tcPr>
            <w:tcW w:w="3118" w:type="dxa"/>
          </w:tcPr>
          <w:p w:rsidR="00A949AD" w:rsidRDefault="00A9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четверть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Ринчинова А.В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Банк данных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городских МО. </w:t>
            </w:r>
          </w:p>
          <w:p w:rsidR="00A949AD" w:rsidRDefault="00A9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участие в работе семинаров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2552" w:type="dxa"/>
          </w:tcPr>
          <w:p w:rsidR="00A949AD" w:rsidRDefault="00A9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49AD">
        <w:tc>
          <w:tcPr>
            <w:tcW w:w="14459" w:type="dxa"/>
            <w:gridSpan w:val="6"/>
          </w:tcPr>
          <w:p w:rsidR="00A949AD" w:rsidRDefault="0079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 Работа с учащимися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неделя естественных наук и истории</w:t>
            </w:r>
          </w:p>
          <w:p w:rsidR="00A949AD" w:rsidRDefault="00A9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Внеклассные мероприятия: игры. конкурсы, олимпиады, викторины и др. По плану недели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Разработки внеклассных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мероприятий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предметных олимпиад по физике, химии, биологии, географии, истории, обществознания.</w:t>
            </w: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Школьная олимпиада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четверть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Протоколы проведения олимпиад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предметным   городским олимпиадам.</w:t>
            </w:r>
          </w:p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родском этапе предметных олимпиад.</w:t>
            </w: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Дополнительные занятия, консультации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 - ноябрь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олимпиадах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учащихся к городским и Республиканским НПК. </w:t>
            </w: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Дополнительные занятия, консультации, исследовательские проекты, работа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научными руководителями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 - январь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НПК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внеурочной деятельности, консультаций по подготовке к ЕГЭ, ГИА</w:t>
            </w: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 по расписанию, консультации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МО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Результаты ЕГЭ, ГИА.</w:t>
            </w:r>
          </w:p>
        </w:tc>
      </w:tr>
      <w:tr w:rsidR="00A949AD">
        <w:tc>
          <w:tcPr>
            <w:tcW w:w="14459" w:type="dxa"/>
            <w:gridSpan w:val="6"/>
          </w:tcPr>
          <w:p w:rsidR="00A949AD" w:rsidRDefault="0079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 Заседания МО.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рабочих программ по предметам.</w:t>
            </w:r>
          </w:p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и согласование УМК, плана работы МО, цели, задач на 2022-2023 учебный год.</w:t>
            </w:r>
          </w:p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предметных олимпиадах, (городских, дистанционных).</w:t>
            </w: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Заседание МО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Август 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Ринчинова А.В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 работы МО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 работы учителей по обеспечению качественного образования.</w:t>
            </w:r>
          </w:p>
          <w:p w:rsidR="00A949AD" w:rsidRDefault="00A9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Заседание МО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Ринчинова А.В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 предметной  и методической недели.</w:t>
            </w:r>
          </w:p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Результаты проведения контрольных работ, контроль успеваемости, участие в олимпиадах.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25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   выпускников к ЕГЭ и ГИА. 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   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Анализ работы МО за год, предварительное планирование методической работы на новый учебный год.</w:t>
            </w:r>
          </w:p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Отчёт по темам самообразования.</w:t>
            </w:r>
          </w:p>
        </w:tc>
        <w:tc>
          <w:tcPr>
            <w:tcW w:w="3118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Заседание МО</w:t>
            </w:r>
          </w:p>
        </w:tc>
        <w:tc>
          <w:tcPr>
            <w:tcW w:w="1843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984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члены МО</w:t>
            </w:r>
          </w:p>
        </w:tc>
        <w:tc>
          <w:tcPr>
            <w:tcW w:w="2552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работы, отчеты по темам самообразования</w:t>
            </w:r>
          </w:p>
        </w:tc>
      </w:tr>
    </w:tbl>
    <w:p w:rsidR="00A949AD" w:rsidRDefault="00A949A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9AD" w:rsidRDefault="00794471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</w:t>
      </w:r>
      <w:r>
        <w:rPr>
          <w:rFonts w:ascii="Times New Roman" w:hAnsi="Times New Roman" w:cs="Times New Roman"/>
          <w:b/>
          <w:sz w:val="24"/>
          <w:szCs w:val="24"/>
        </w:rPr>
        <w:t>нирование заседаний МО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3260"/>
        <w:gridCol w:w="2268"/>
      </w:tblGrid>
      <w:tr w:rsidR="00A949AD">
        <w:tc>
          <w:tcPr>
            <w:tcW w:w="817" w:type="dxa"/>
          </w:tcPr>
          <w:p w:rsidR="00A949AD" w:rsidRDefault="0079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A949AD" w:rsidRDefault="0079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Тема, повестка  </w:t>
            </w:r>
          </w:p>
        </w:tc>
        <w:tc>
          <w:tcPr>
            <w:tcW w:w="3260" w:type="dxa"/>
          </w:tcPr>
          <w:p w:rsidR="00A949AD" w:rsidRDefault="00794471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68" w:type="dxa"/>
          </w:tcPr>
          <w:p w:rsidR="00A949AD" w:rsidRDefault="00794471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A949AD">
        <w:trPr>
          <w:trHeight w:val="337"/>
        </w:trPr>
        <w:tc>
          <w:tcPr>
            <w:tcW w:w="817" w:type="dxa"/>
          </w:tcPr>
          <w:p w:rsidR="00A949AD" w:rsidRDefault="0079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A949AD" w:rsidRDefault="007944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Определение основных задач МО на 2022-2023 учебный год</w:t>
            </w:r>
          </w:p>
          <w:p w:rsidR="00A949AD" w:rsidRDefault="007944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МО на учебный год. Утверждение плана работы на 2022-2023 учебный год.</w:t>
            </w:r>
          </w:p>
          <w:p w:rsidR="00A949AD" w:rsidRDefault="007944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и утверждение рабочих программ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предметам.</w:t>
            </w:r>
          </w:p>
          <w:p w:rsidR="00A949AD" w:rsidRDefault="007944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и утверждение рабочих программ по внеурочной деятельности.</w:t>
            </w:r>
          </w:p>
          <w:p w:rsidR="00A949AD" w:rsidRDefault="007944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EastAsia"/>
                <w:sz w:val="24"/>
                <w:szCs w:val="24"/>
              </w:rPr>
              <w:t>Итоги ЕГЭ и ГИА в 2022 году.</w:t>
            </w:r>
          </w:p>
          <w:p w:rsidR="00A949AD" w:rsidRDefault="007944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входной диагностики по предметам. Анализ итогов.</w:t>
            </w:r>
          </w:p>
          <w:p w:rsidR="00A949AD" w:rsidRDefault="007944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школьного этапа Всероссийской олимпиады школьников по предметам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естественного цикла и истории</w:t>
            </w:r>
          </w:p>
          <w:p w:rsidR="00A949AD" w:rsidRDefault="0079447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списков учителей и тем курсов повышения квалификации, тем по самообразованию.</w:t>
            </w:r>
          </w:p>
          <w:p w:rsidR="00A949AD" w:rsidRDefault="00A94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Ринчинова А.В</w:t>
            </w:r>
          </w:p>
        </w:tc>
        <w:tc>
          <w:tcPr>
            <w:tcW w:w="2268" w:type="dxa"/>
          </w:tcPr>
          <w:p w:rsidR="00A949AD" w:rsidRDefault="0079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A949AD">
        <w:tc>
          <w:tcPr>
            <w:tcW w:w="817" w:type="dxa"/>
          </w:tcPr>
          <w:p w:rsidR="00A949AD" w:rsidRDefault="0079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71" w:type="dxa"/>
          </w:tcPr>
          <w:p w:rsidR="00A949AD" w:rsidRDefault="007944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работы учителей по обеспечению качественного образования.</w:t>
            </w:r>
          </w:p>
          <w:p w:rsidR="00A949AD" w:rsidRDefault="0079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Подготовка и проведение предметной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методической недели естественных предметов и истории.  Составление плана недели.</w:t>
            </w:r>
          </w:p>
          <w:p w:rsidR="00A949AD" w:rsidRDefault="0079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Теория и методика преподавания предмета: «Введение ФГОС как фактор обеспечения нового качества образования».</w:t>
            </w:r>
          </w:p>
          <w:p w:rsidR="00A949AD" w:rsidRDefault="0079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Подведение итогов школьного этапа олимпиады и подготовка к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иципальному этапу олимпиады.</w:t>
            </w:r>
          </w:p>
          <w:p w:rsidR="00A949AD" w:rsidRDefault="0079447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Подготовка к школьной НПК, определение тем исследований, хода подготовки.</w:t>
            </w:r>
          </w:p>
          <w:p w:rsidR="00A949AD" w:rsidRDefault="00A94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Ринчинова А.В,  члены МО</w:t>
            </w:r>
          </w:p>
        </w:tc>
        <w:tc>
          <w:tcPr>
            <w:tcW w:w="2268" w:type="dxa"/>
          </w:tcPr>
          <w:p w:rsidR="00A949AD" w:rsidRDefault="0079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A949AD">
        <w:tc>
          <w:tcPr>
            <w:tcW w:w="817" w:type="dxa"/>
          </w:tcPr>
          <w:p w:rsidR="00A949AD" w:rsidRDefault="0079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A949AD" w:rsidRDefault="007944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 оптимальных условий для развития способностей одаренных детей.</w:t>
            </w:r>
          </w:p>
          <w:p w:rsidR="00A949AD" w:rsidRDefault="007944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1.Учебно-исследовательская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как средство развития познавательных интересов учащихся.</w:t>
            </w:r>
          </w:p>
          <w:p w:rsidR="00A949AD" w:rsidRDefault="007944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Подготовка школьников к ЕГЭ и ГИА.</w:t>
            </w:r>
          </w:p>
          <w:p w:rsidR="00A949AD" w:rsidRDefault="0079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3. Новое в содержании КИМов ЕГЭ и ОГЭ по предметам.</w:t>
            </w:r>
          </w:p>
          <w:p w:rsidR="00A949AD" w:rsidRDefault="0079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4. Проектирование и анализ современного урока в рамках реализации ФГОС.      </w:t>
            </w:r>
          </w:p>
          <w:p w:rsidR="00A949AD" w:rsidRDefault="0079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5. Исследование путей повышен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ия мотивации учащихся к изучению    химии в контексте ФГОС ООО.</w:t>
            </w:r>
          </w:p>
        </w:tc>
        <w:tc>
          <w:tcPr>
            <w:tcW w:w="3260" w:type="dxa"/>
          </w:tcPr>
          <w:p w:rsidR="00A949AD" w:rsidRDefault="0079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Ринчинова А.В, члены МО</w:t>
            </w:r>
          </w:p>
        </w:tc>
        <w:tc>
          <w:tcPr>
            <w:tcW w:w="2268" w:type="dxa"/>
          </w:tcPr>
          <w:p w:rsidR="00A949AD" w:rsidRDefault="0079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</w:tr>
      <w:tr w:rsidR="00A949AD">
        <w:tc>
          <w:tcPr>
            <w:tcW w:w="817" w:type="dxa"/>
          </w:tcPr>
          <w:p w:rsidR="00A949AD" w:rsidRDefault="0079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A949AD" w:rsidRDefault="007944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эффективности работы МО в течение 2022-2023 учебного года. </w:t>
            </w:r>
          </w:p>
          <w:p w:rsidR="00A949AD" w:rsidRDefault="007944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и корректировка   ошибок, допущенных на пробных ЕГЭ для выпускников. Актив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изация работы по подготовке выпускников к ЕГЭ.   </w:t>
            </w:r>
          </w:p>
          <w:p w:rsidR="00A949AD" w:rsidRDefault="007944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Планирование и проведение промежуточной аттестации </w:t>
            </w:r>
          </w:p>
          <w:p w:rsidR="00A949AD" w:rsidRDefault="007944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УМК на 2022-2023 учебный год.</w:t>
            </w:r>
          </w:p>
          <w:p w:rsidR="00A949AD" w:rsidRDefault="007944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Предварительное распределение нагрузки на будущий учебный год.</w:t>
            </w:r>
          </w:p>
          <w:p w:rsidR="00A949AD" w:rsidRDefault="0079447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успеваемости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A949AD" w:rsidRDefault="0079447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по темам самообразования</w:t>
            </w:r>
          </w:p>
        </w:tc>
        <w:tc>
          <w:tcPr>
            <w:tcW w:w="3260" w:type="dxa"/>
          </w:tcPr>
          <w:p w:rsidR="00A949AD" w:rsidRDefault="0079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МО.</w:t>
            </w:r>
          </w:p>
        </w:tc>
        <w:tc>
          <w:tcPr>
            <w:tcW w:w="2268" w:type="dxa"/>
          </w:tcPr>
          <w:p w:rsidR="00A949AD" w:rsidRDefault="007944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</w:tbl>
    <w:p w:rsidR="00A949AD" w:rsidRDefault="00A949A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A949AD" w:rsidRDefault="00794471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949AD" w:rsidRDefault="00A949A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9AD" w:rsidRDefault="00794471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Темы самообразования учителей методического объединения</w:t>
      </w:r>
    </w:p>
    <w:p w:rsidR="00A949AD" w:rsidRDefault="00794471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 учебный год</w:t>
      </w:r>
    </w:p>
    <w:p w:rsidR="00A949AD" w:rsidRDefault="00A949A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9AD" w:rsidRDefault="00A949AD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2585"/>
        <w:gridCol w:w="1888"/>
        <w:gridCol w:w="4740"/>
        <w:gridCol w:w="4901"/>
      </w:tblGrid>
      <w:tr w:rsidR="00A949AD">
        <w:tc>
          <w:tcPr>
            <w:tcW w:w="445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16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88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824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технологии,</w:t>
            </w:r>
          </w:p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используемые в работе</w:t>
            </w:r>
          </w:p>
        </w:tc>
        <w:tc>
          <w:tcPr>
            <w:tcW w:w="5013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</w:tr>
      <w:tr w:rsidR="00A949AD">
        <w:tc>
          <w:tcPr>
            <w:tcW w:w="445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Жамбалова 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Доржиевна</w:t>
            </w:r>
          </w:p>
        </w:tc>
        <w:tc>
          <w:tcPr>
            <w:tcW w:w="1888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4824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Информационно-коммуникативные, здоровьесберегающие, технология развития критического мышления</w:t>
            </w:r>
          </w:p>
          <w:p w:rsidR="00A949AD" w:rsidRDefault="00A949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технологии на уроках истории, обществознания и права</w:t>
            </w:r>
          </w:p>
        </w:tc>
      </w:tr>
      <w:tr w:rsidR="00A949AD">
        <w:tc>
          <w:tcPr>
            <w:tcW w:w="445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Залюбовская Татьяна Алексеевна</w:t>
            </w:r>
          </w:p>
        </w:tc>
        <w:tc>
          <w:tcPr>
            <w:tcW w:w="1888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4824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Информационно-коммуникативные, технология развития критического мышления</w:t>
            </w:r>
          </w:p>
          <w:p w:rsidR="00A949AD" w:rsidRDefault="00A949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инновационных дидактических технологий как условие развития учебного процесса ( в течении года проведение уроков)</w:t>
            </w:r>
          </w:p>
        </w:tc>
      </w:tr>
      <w:tr w:rsidR="00A949AD">
        <w:tc>
          <w:tcPr>
            <w:tcW w:w="445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Омбоева Дарья Александровна</w:t>
            </w:r>
          </w:p>
        </w:tc>
        <w:tc>
          <w:tcPr>
            <w:tcW w:w="1888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4824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формационно-коммуникативные, технология развития критического мышления</w:t>
            </w:r>
          </w:p>
          <w:p w:rsidR="00A949AD" w:rsidRDefault="00A949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патриотической компетенции у учащихся средней и старшей школы</w:t>
            </w:r>
          </w:p>
        </w:tc>
      </w:tr>
      <w:tr w:rsidR="00A949AD">
        <w:tc>
          <w:tcPr>
            <w:tcW w:w="445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6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Татьяна Анатольевна</w:t>
            </w:r>
          </w:p>
        </w:tc>
        <w:tc>
          <w:tcPr>
            <w:tcW w:w="1888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824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Информационно-коммуникативные, технология развития критического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мышления</w:t>
            </w:r>
          </w:p>
          <w:p w:rsidR="00A949AD" w:rsidRDefault="00A949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системно-деятельностного подхода в преподавании физики в условиях реализации ФГОС</w:t>
            </w:r>
          </w:p>
        </w:tc>
      </w:tr>
      <w:tr w:rsidR="00A949AD">
        <w:tc>
          <w:tcPr>
            <w:tcW w:w="445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Марина Геннадьевна</w:t>
            </w:r>
          </w:p>
        </w:tc>
        <w:tc>
          <w:tcPr>
            <w:tcW w:w="1888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824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Информационно-коммуникативные, технология развития критического мышления</w:t>
            </w:r>
          </w:p>
          <w:p w:rsidR="00A949AD" w:rsidRDefault="00A949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качества знаний и уровня пред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метных компетенций учащихся на уроках географии посредством применения педагогических технологий ИКТ</w:t>
            </w:r>
          </w:p>
        </w:tc>
      </w:tr>
      <w:tr w:rsidR="00A949AD">
        <w:tc>
          <w:tcPr>
            <w:tcW w:w="445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6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Будаева Туяна Батомункуевна</w:t>
            </w:r>
          </w:p>
        </w:tc>
        <w:tc>
          <w:tcPr>
            <w:tcW w:w="1888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824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Информационно-коммуникативные, здоровьесберегающие, технология развития критического мышления</w:t>
            </w:r>
          </w:p>
          <w:p w:rsidR="00A949AD" w:rsidRDefault="00A949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спирогиры: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и пути решения проблемы</w:t>
            </w:r>
          </w:p>
        </w:tc>
      </w:tr>
      <w:tr w:rsidR="00A949AD">
        <w:tc>
          <w:tcPr>
            <w:tcW w:w="445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6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Ринчинова Анна Викторовна</w:t>
            </w:r>
          </w:p>
        </w:tc>
        <w:tc>
          <w:tcPr>
            <w:tcW w:w="1888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824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Проблемное, уровневое обучение на уроках химии</w:t>
            </w:r>
          </w:p>
        </w:tc>
        <w:tc>
          <w:tcPr>
            <w:tcW w:w="5013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Разнообразные формы контроля и коррекции знаний на уроках химии</w:t>
            </w:r>
          </w:p>
        </w:tc>
      </w:tr>
    </w:tbl>
    <w:p w:rsidR="00A949AD" w:rsidRDefault="00A949A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A949AD" w:rsidRDefault="00A949A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9AD" w:rsidRDefault="00794471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повышения квалификации учителей МО естественного цикла.</w:t>
      </w:r>
    </w:p>
    <w:p w:rsidR="00A949AD" w:rsidRDefault="00A949AD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04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0"/>
        <w:gridCol w:w="4111"/>
        <w:gridCol w:w="4111"/>
      </w:tblGrid>
      <w:tr w:rsidR="00A949AD">
        <w:tc>
          <w:tcPr>
            <w:tcW w:w="709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 учителя</w:t>
            </w:r>
          </w:p>
        </w:tc>
        <w:tc>
          <w:tcPr>
            <w:tcW w:w="4111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прохождения предыдущих курсов</w:t>
            </w:r>
          </w:p>
        </w:tc>
        <w:tc>
          <w:tcPr>
            <w:tcW w:w="4111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прохождение курсов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Жамбалова Нина Доржиевна</w:t>
            </w:r>
          </w:p>
        </w:tc>
        <w:tc>
          <w:tcPr>
            <w:tcW w:w="4111" w:type="dxa"/>
          </w:tcPr>
          <w:p w:rsidR="00A949AD" w:rsidRDefault="0079447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111" w:type="dxa"/>
          </w:tcPr>
          <w:p w:rsidR="00A949AD" w:rsidRDefault="0079447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Залюбовская Татьяна Алексеевна</w:t>
            </w:r>
          </w:p>
        </w:tc>
        <w:tc>
          <w:tcPr>
            <w:tcW w:w="4111" w:type="dxa"/>
          </w:tcPr>
          <w:p w:rsidR="00A949AD" w:rsidRDefault="0079447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111" w:type="dxa"/>
          </w:tcPr>
          <w:p w:rsidR="00A949AD" w:rsidRDefault="0079447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Омбоева Дарья Александровна</w:t>
            </w:r>
          </w:p>
        </w:tc>
        <w:tc>
          <w:tcPr>
            <w:tcW w:w="4111" w:type="dxa"/>
          </w:tcPr>
          <w:p w:rsidR="00A949AD" w:rsidRDefault="0079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111" w:type="dxa"/>
          </w:tcPr>
          <w:p w:rsidR="00A949AD" w:rsidRDefault="0079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Иванова Татьяна Анатольевна</w:t>
            </w:r>
          </w:p>
        </w:tc>
        <w:tc>
          <w:tcPr>
            <w:tcW w:w="4111" w:type="dxa"/>
          </w:tcPr>
          <w:p w:rsidR="00A949AD" w:rsidRDefault="0079447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A949AD" w:rsidRDefault="0079447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Ринчинова Анна Викторовна</w:t>
            </w:r>
          </w:p>
        </w:tc>
        <w:tc>
          <w:tcPr>
            <w:tcW w:w="4111" w:type="dxa"/>
          </w:tcPr>
          <w:p w:rsidR="00A949AD" w:rsidRDefault="0079447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111" w:type="dxa"/>
          </w:tcPr>
          <w:p w:rsidR="00A949AD" w:rsidRDefault="0079447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Рубцова Марина Геннадьевна</w:t>
            </w:r>
          </w:p>
        </w:tc>
        <w:tc>
          <w:tcPr>
            <w:tcW w:w="4111" w:type="dxa"/>
          </w:tcPr>
          <w:p w:rsidR="00A949AD" w:rsidRDefault="0079447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111" w:type="dxa"/>
          </w:tcPr>
          <w:p w:rsidR="00A949AD" w:rsidRDefault="0079447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49AD">
        <w:tc>
          <w:tcPr>
            <w:tcW w:w="709" w:type="dxa"/>
          </w:tcPr>
          <w:p w:rsidR="00A949AD" w:rsidRDefault="007944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949AD" w:rsidRDefault="0079447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Будаева Туяна Батомункуевна</w:t>
            </w:r>
          </w:p>
        </w:tc>
        <w:tc>
          <w:tcPr>
            <w:tcW w:w="4111" w:type="dxa"/>
          </w:tcPr>
          <w:p w:rsidR="00A949AD" w:rsidRDefault="0079447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A949AD" w:rsidRDefault="0079447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949AD" w:rsidRDefault="00A949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A949AD" w:rsidSect="0079447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9AD" w:rsidRDefault="00794471">
      <w:pPr>
        <w:spacing w:line="240" w:lineRule="auto"/>
      </w:pPr>
      <w:r>
        <w:separator/>
      </w:r>
    </w:p>
  </w:endnote>
  <w:endnote w:type="continuationSeparator" w:id="0">
    <w:p w:rsidR="00A949AD" w:rsidRDefault="00794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9AD" w:rsidRDefault="00794471">
      <w:pPr>
        <w:spacing w:after="0"/>
      </w:pPr>
      <w:r>
        <w:separator/>
      </w:r>
    </w:p>
  </w:footnote>
  <w:footnote w:type="continuationSeparator" w:id="0">
    <w:p w:rsidR="00A949AD" w:rsidRDefault="007944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94158"/>
    <w:multiLevelType w:val="multilevel"/>
    <w:tmpl w:val="24D9415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900"/>
        </w:tabs>
        <w:ind w:left="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0"/>
        </w:tabs>
        <w:ind w:left="2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0"/>
        </w:tabs>
        <w:ind w:left="3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0"/>
        </w:tabs>
        <w:ind w:left="3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0"/>
        </w:tabs>
        <w:ind w:left="4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0"/>
        </w:tabs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3088209C"/>
    <w:multiLevelType w:val="multilevel"/>
    <w:tmpl w:val="3088209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C7B7A"/>
    <w:multiLevelType w:val="multilevel"/>
    <w:tmpl w:val="3C4C7B7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 w15:restartNumberingAfterBreak="0">
    <w:nsid w:val="75102BED"/>
    <w:multiLevelType w:val="multilevel"/>
    <w:tmpl w:val="75102BE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92"/>
    <w:rsid w:val="00011709"/>
    <w:rsid w:val="0010066D"/>
    <w:rsid w:val="001260BE"/>
    <w:rsid w:val="00130592"/>
    <w:rsid w:val="001B2E36"/>
    <w:rsid w:val="001F72FC"/>
    <w:rsid w:val="002F7D61"/>
    <w:rsid w:val="00387D3F"/>
    <w:rsid w:val="003D2621"/>
    <w:rsid w:val="004929F2"/>
    <w:rsid w:val="00544FF5"/>
    <w:rsid w:val="00621DA2"/>
    <w:rsid w:val="00696AD3"/>
    <w:rsid w:val="00763D25"/>
    <w:rsid w:val="00794471"/>
    <w:rsid w:val="007961E6"/>
    <w:rsid w:val="008739CE"/>
    <w:rsid w:val="008B19A0"/>
    <w:rsid w:val="008E706E"/>
    <w:rsid w:val="00910392"/>
    <w:rsid w:val="00A4735B"/>
    <w:rsid w:val="00A949AD"/>
    <w:rsid w:val="00AE3098"/>
    <w:rsid w:val="00BB6C4E"/>
    <w:rsid w:val="00C9203D"/>
    <w:rsid w:val="00C92DD9"/>
    <w:rsid w:val="00D011BE"/>
    <w:rsid w:val="00E2573B"/>
    <w:rsid w:val="1F12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FCD1"/>
  <w15:docId w15:val="{DCFA5617-FCDF-4274-BDDC-D33C7670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59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pt">
    <w:name w:val="Основной текст + 11 pt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6">
    <w:name w:val="No Spacing"/>
    <w:uiPriority w:val="1"/>
    <w:qFormat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1746</Words>
  <Characters>9957</Characters>
  <Application>Microsoft Office Word</Application>
  <DocSecurity>0</DocSecurity>
  <Lines>82</Lines>
  <Paragraphs>23</Paragraphs>
  <ScaleCrop>false</ScaleCrop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Ученик</cp:lastModifiedBy>
  <cp:revision>3</cp:revision>
  <dcterms:created xsi:type="dcterms:W3CDTF">2022-08-28T13:53:00Z</dcterms:created>
  <dcterms:modified xsi:type="dcterms:W3CDTF">2022-08-29T02:48:00Z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C271D5EB4626461998615896E53B0158</vt:lpwstr>
  </property>
</Properties>
</file>