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DB6" w:rsidRDefault="00C11DB6" w:rsidP="00C11DB6">
      <w:pPr>
        <w:pStyle w:val="a4"/>
        <w:shd w:val="clear" w:color="auto" w:fill="FFFFFF"/>
        <w:spacing w:before="0" w:beforeAutospacing="0" w:after="240" w:afterAutospacing="0"/>
        <w:jc w:val="right"/>
        <w:rPr>
          <w:color w:val="000000"/>
          <w:szCs w:val="26"/>
        </w:rPr>
      </w:pPr>
      <w:r>
        <w:rPr>
          <w:color w:val="000000"/>
          <w:szCs w:val="26"/>
        </w:rPr>
        <w:t>Приложение 1</w:t>
      </w:r>
    </w:p>
    <w:p w:rsidR="00C11DB6" w:rsidRDefault="00C11DB6" w:rsidP="00C11DB6">
      <w:pPr>
        <w:pStyle w:val="a4"/>
        <w:shd w:val="clear" w:color="auto" w:fill="FFFFFF"/>
        <w:spacing w:before="0" w:beforeAutospacing="0" w:after="240" w:afterAutospacing="0"/>
        <w:jc w:val="center"/>
        <w:rPr>
          <w:b/>
          <w:color w:val="000000"/>
          <w:sz w:val="28"/>
          <w:szCs w:val="26"/>
        </w:rPr>
      </w:pPr>
      <w:r>
        <w:rPr>
          <w:b/>
          <w:color w:val="000000"/>
          <w:sz w:val="28"/>
          <w:szCs w:val="26"/>
        </w:rPr>
        <w:t>Уважаемые родители!</w:t>
      </w:r>
    </w:p>
    <w:p w:rsidR="00C11DB6" w:rsidRDefault="00C11DB6" w:rsidP="00C11DB6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6"/>
        </w:rPr>
      </w:pPr>
      <w:r>
        <w:rPr>
          <w:b/>
          <w:color w:val="000000"/>
          <w:sz w:val="28"/>
          <w:szCs w:val="26"/>
        </w:rPr>
        <w:t xml:space="preserve">       Комитет по образованию Администрации г. Улан-Удэ информирует вас о том, что с 01 сентября по 20 декабря текущего года принимаются документы (портфолио) на конкурсный отбор детей во всероссийские детские центры «Океан», «Орлёнок», «Смена» на 2020 год </w:t>
      </w:r>
    </w:p>
    <w:p w:rsidR="00C11DB6" w:rsidRDefault="00C11DB6" w:rsidP="00C11DB6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6"/>
        </w:rPr>
      </w:pPr>
    </w:p>
    <w:p w:rsidR="00C11DB6" w:rsidRDefault="00C11DB6" w:rsidP="00C11DB6">
      <w:pPr>
        <w:pStyle w:val="a4"/>
        <w:shd w:val="clear" w:color="auto" w:fill="FFFFFF"/>
        <w:spacing w:before="0" w:beforeAutospacing="0" w:after="0" w:afterAutospacing="0"/>
        <w:ind w:firstLine="270"/>
        <w:jc w:val="both"/>
        <w:rPr>
          <w:sz w:val="28"/>
          <w:szCs w:val="26"/>
        </w:rPr>
      </w:pPr>
      <w:r>
        <w:rPr>
          <w:sz w:val="28"/>
          <w:szCs w:val="26"/>
        </w:rPr>
        <w:t>Путевки в детские центры используются</w:t>
      </w:r>
      <w:r>
        <w:rPr>
          <w:rStyle w:val="apple-converted-space"/>
          <w:sz w:val="28"/>
          <w:szCs w:val="26"/>
        </w:rPr>
        <w:t> </w:t>
      </w:r>
      <w:r>
        <w:rPr>
          <w:b/>
          <w:bCs/>
          <w:sz w:val="28"/>
          <w:szCs w:val="26"/>
        </w:rPr>
        <w:t>как поощрение</w:t>
      </w:r>
      <w:r>
        <w:rPr>
          <w:rStyle w:val="apple-converted-space"/>
          <w:sz w:val="28"/>
          <w:szCs w:val="26"/>
        </w:rPr>
        <w:t> </w:t>
      </w:r>
      <w:r>
        <w:rPr>
          <w:sz w:val="28"/>
          <w:szCs w:val="26"/>
        </w:rPr>
        <w:t>и предоставляются победителям, прошедшим конкурсный отбор в соответствии с положением, обучающимся в муниципальных образовательных учреждениях, детских, молодежных общественных организациях, расположенных на территории муниципального образования городской округ «город Улан-Удэ». В конкурсном отборе имеют право участвовать победители и призеры соревнований, смотров, олимпиад, конкурсов, фестивалей в области культуры, искусства, науки, спорта, общественной деятельности</w:t>
      </w:r>
      <w:r>
        <w:rPr>
          <w:rStyle w:val="apple-converted-space"/>
          <w:sz w:val="28"/>
          <w:szCs w:val="26"/>
        </w:rPr>
        <w:t> </w:t>
      </w:r>
      <w:r>
        <w:rPr>
          <w:b/>
          <w:bCs/>
          <w:sz w:val="28"/>
          <w:szCs w:val="26"/>
        </w:rPr>
        <w:t>очного</w:t>
      </w:r>
      <w:r>
        <w:rPr>
          <w:rStyle w:val="apple-converted-space"/>
          <w:b/>
          <w:bCs/>
          <w:sz w:val="28"/>
          <w:szCs w:val="26"/>
        </w:rPr>
        <w:t> </w:t>
      </w:r>
      <w:r>
        <w:rPr>
          <w:sz w:val="28"/>
          <w:szCs w:val="26"/>
        </w:rPr>
        <w:t>этапа не ниже муниципального уровня</w:t>
      </w:r>
      <w:r>
        <w:rPr>
          <w:rStyle w:val="apple-converted-space"/>
          <w:sz w:val="28"/>
          <w:szCs w:val="26"/>
        </w:rPr>
        <w:t> </w:t>
      </w:r>
      <w:r>
        <w:rPr>
          <w:b/>
          <w:bCs/>
          <w:sz w:val="28"/>
          <w:szCs w:val="26"/>
        </w:rPr>
        <w:t>за последние 3 года</w:t>
      </w:r>
      <w:r>
        <w:rPr>
          <w:sz w:val="28"/>
          <w:szCs w:val="26"/>
        </w:rPr>
        <w:t>.</w:t>
      </w:r>
    </w:p>
    <w:p w:rsidR="00C11DB6" w:rsidRDefault="00C11DB6" w:rsidP="00C11DB6">
      <w:pPr>
        <w:pStyle w:val="a4"/>
        <w:shd w:val="clear" w:color="auto" w:fill="FFFFFF"/>
        <w:spacing w:before="0" w:beforeAutospacing="0" w:after="150" w:afterAutospacing="0"/>
        <w:ind w:firstLine="270"/>
        <w:jc w:val="both"/>
        <w:rPr>
          <w:sz w:val="28"/>
          <w:szCs w:val="26"/>
        </w:rPr>
      </w:pPr>
      <w:r>
        <w:rPr>
          <w:sz w:val="28"/>
          <w:szCs w:val="26"/>
        </w:rPr>
        <w:t>За счет средств федерального бюджета ребенок имеет право получить путевку по итогам конкурсного отбора один раз за период обучения в образовательном учреждении, детской, молодежной общественной организации в один Детский центр.</w:t>
      </w:r>
    </w:p>
    <w:p w:rsidR="00C11DB6" w:rsidRDefault="00C11DB6" w:rsidP="00C11DB6">
      <w:pPr>
        <w:pStyle w:val="a4"/>
        <w:shd w:val="clear" w:color="auto" w:fill="FFFFFF"/>
        <w:spacing w:before="0" w:beforeAutospacing="0" w:after="150" w:afterAutospacing="0"/>
        <w:ind w:firstLine="270"/>
        <w:jc w:val="both"/>
        <w:rPr>
          <w:sz w:val="28"/>
          <w:szCs w:val="26"/>
        </w:rPr>
      </w:pPr>
      <w:r>
        <w:rPr>
          <w:sz w:val="28"/>
          <w:szCs w:val="26"/>
        </w:rPr>
        <w:t>Оплата затрат проезда ребенка в Детский центр и обратно производится родителями (законными представителями), либо за счет организации, предприятий и иных источников.</w:t>
      </w:r>
    </w:p>
    <w:p w:rsidR="00C11DB6" w:rsidRDefault="00C11DB6" w:rsidP="00C11DB6">
      <w:pPr>
        <w:pStyle w:val="a4"/>
        <w:shd w:val="clear" w:color="auto" w:fill="FFFFFF"/>
        <w:spacing w:before="0" w:beforeAutospacing="0" w:after="150" w:afterAutospacing="0"/>
        <w:ind w:firstLine="270"/>
        <w:jc w:val="both"/>
        <w:rPr>
          <w:b/>
          <w:sz w:val="28"/>
          <w:szCs w:val="26"/>
        </w:rPr>
      </w:pPr>
      <w:r>
        <w:rPr>
          <w:sz w:val="28"/>
          <w:szCs w:val="26"/>
        </w:rPr>
        <w:t xml:space="preserve">Уполномоченной организацией по приему конкурсных документов (портфолио) является </w:t>
      </w:r>
      <w:r>
        <w:rPr>
          <w:b/>
          <w:sz w:val="28"/>
          <w:szCs w:val="26"/>
        </w:rPr>
        <w:t>МАУ ДО «Малая академия наук».</w:t>
      </w:r>
    </w:p>
    <w:p w:rsidR="00C11DB6" w:rsidRDefault="00C11DB6" w:rsidP="00C11DB6">
      <w:pPr>
        <w:pStyle w:val="a4"/>
        <w:shd w:val="clear" w:color="auto" w:fill="FFFFFF"/>
        <w:spacing w:before="0" w:beforeAutospacing="0" w:after="0" w:afterAutospacing="0"/>
        <w:ind w:firstLine="270"/>
        <w:jc w:val="both"/>
        <w:rPr>
          <w:sz w:val="28"/>
          <w:szCs w:val="26"/>
        </w:rPr>
      </w:pPr>
      <w:r>
        <w:rPr>
          <w:b/>
          <w:sz w:val="28"/>
          <w:szCs w:val="26"/>
        </w:rPr>
        <w:t>Документы на конкурс принимаются с 01 сентября по 20 декабря (включительно)</w:t>
      </w:r>
      <w:r>
        <w:rPr>
          <w:rStyle w:val="apple-converted-space"/>
          <w:b/>
          <w:sz w:val="28"/>
          <w:szCs w:val="26"/>
        </w:rPr>
        <w:t> </w:t>
      </w:r>
      <w:r>
        <w:rPr>
          <w:b/>
          <w:bCs/>
          <w:sz w:val="28"/>
          <w:szCs w:val="26"/>
        </w:rPr>
        <w:t>текущего года</w:t>
      </w:r>
      <w:r>
        <w:rPr>
          <w:b/>
          <w:sz w:val="28"/>
          <w:szCs w:val="26"/>
        </w:rPr>
        <w:t xml:space="preserve">, с 09.00 до 16.00 по адресу: г. Улан-Удэ, ул. </w:t>
      </w:r>
      <w:proofErr w:type="spellStart"/>
      <w:r>
        <w:rPr>
          <w:b/>
          <w:sz w:val="28"/>
          <w:szCs w:val="26"/>
        </w:rPr>
        <w:t>Цивилёва</w:t>
      </w:r>
      <w:proofErr w:type="spellEnd"/>
      <w:r>
        <w:rPr>
          <w:b/>
          <w:sz w:val="28"/>
          <w:szCs w:val="26"/>
        </w:rPr>
        <w:t xml:space="preserve">, 5 «а», кабинет №7 </w:t>
      </w:r>
      <w:r>
        <w:rPr>
          <w:sz w:val="28"/>
          <w:szCs w:val="26"/>
        </w:rPr>
        <w:t xml:space="preserve">в соответствии с Положением о конкурсе по подбору и направлению детей г. Улан-Удэ во всероссийские детские центры «Океан», «Орлёнок», «Смена», с которым можно ознакомиться </w:t>
      </w:r>
      <w:r>
        <w:rPr>
          <w:color w:val="000000"/>
          <w:sz w:val="28"/>
          <w:szCs w:val="26"/>
          <w:shd w:val="clear" w:color="auto" w:fill="FFFFFF"/>
        </w:rPr>
        <w:t>на сайте Администрации г. Улан-Удэ, вкладка «Портал для родителей Улан-Удэ», раздел "Летний отдых" (</w:t>
      </w:r>
      <w:hyperlink r:id="rId4" w:history="1">
        <w:r>
          <w:rPr>
            <w:rStyle w:val="a3"/>
            <w:sz w:val="28"/>
          </w:rPr>
          <w:t>http://old.ulan-ude-eg.ru/</w:t>
        </w:r>
      </w:hyperlink>
      <w:r>
        <w:rPr>
          <w:color w:val="000000"/>
          <w:sz w:val="28"/>
          <w:szCs w:val="26"/>
          <w:shd w:val="clear" w:color="auto" w:fill="FFFFFF"/>
        </w:rPr>
        <w:t>)</w:t>
      </w:r>
      <w:r>
        <w:rPr>
          <w:sz w:val="28"/>
          <w:szCs w:val="26"/>
        </w:rPr>
        <w:t xml:space="preserve">, а так же на сайте </w:t>
      </w:r>
      <w:r>
        <w:rPr>
          <w:b/>
          <w:sz w:val="28"/>
          <w:szCs w:val="26"/>
        </w:rPr>
        <w:t>МАУ ДО «Малая академия наук» (</w:t>
      </w:r>
      <w:hyperlink r:id="rId5" w:history="1">
        <w:r>
          <w:rPr>
            <w:rStyle w:val="a3"/>
            <w:sz w:val="28"/>
          </w:rPr>
          <w:t>http://www.manrb.ru/</w:t>
        </w:r>
      </w:hyperlink>
      <w:r>
        <w:rPr>
          <w:sz w:val="28"/>
        </w:rPr>
        <w:t>)</w:t>
      </w:r>
      <w:r>
        <w:rPr>
          <w:b/>
          <w:sz w:val="28"/>
          <w:szCs w:val="26"/>
        </w:rPr>
        <w:t>.</w:t>
      </w:r>
    </w:p>
    <w:p w:rsidR="00C11DB6" w:rsidRDefault="00C11DB6" w:rsidP="00C11DB6">
      <w:pPr>
        <w:pStyle w:val="a4"/>
        <w:shd w:val="clear" w:color="auto" w:fill="FFFFFF"/>
        <w:spacing w:before="0" w:beforeAutospacing="0" w:after="150" w:afterAutospacing="0"/>
        <w:ind w:firstLine="270"/>
        <w:jc w:val="both"/>
        <w:rPr>
          <w:b/>
          <w:sz w:val="28"/>
          <w:szCs w:val="26"/>
        </w:rPr>
      </w:pPr>
      <w:r>
        <w:rPr>
          <w:b/>
          <w:sz w:val="28"/>
          <w:szCs w:val="26"/>
        </w:rPr>
        <w:t>Консультации можно получить по тел./факс: 8(301-2) 55-21-42</w:t>
      </w:r>
    </w:p>
    <w:p w:rsidR="00C11DB6" w:rsidRDefault="00C11DB6" w:rsidP="00C11DB6">
      <w:pPr>
        <w:pStyle w:val="a4"/>
        <w:shd w:val="clear" w:color="auto" w:fill="FFFFFF"/>
        <w:spacing w:before="0" w:beforeAutospacing="0" w:after="150" w:afterAutospacing="0"/>
        <w:ind w:firstLine="270"/>
        <w:jc w:val="both"/>
        <w:rPr>
          <w:sz w:val="28"/>
          <w:szCs w:val="26"/>
        </w:rPr>
      </w:pPr>
      <w:r>
        <w:rPr>
          <w:sz w:val="28"/>
          <w:szCs w:val="26"/>
        </w:rPr>
        <w:t>Конкурсные материалы, направленные по электронной почте, не рассматриваются.</w:t>
      </w:r>
    </w:p>
    <w:p w:rsidR="00C11DB6" w:rsidRDefault="00C11DB6" w:rsidP="00C11DB6">
      <w:pPr>
        <w:pStyle w:val="1"/>
        <w:spacing w:after="0"/>
        <w:ind w:left="0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                   </w:t>
      </w:r>
    </w:p>
    <w:p w:rsidR="00C11DB6" w:rsidRDefault="00C11DB6" w:rsidP="00C11DB6">
      <w:pPr>
        <w:ind w:firstLine="708"/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С 01 ЯНВАРЯ 2017 ГОДА ПООЩРЕНИЕ ДЕТЕЙ ПУТЕВКАМИ В МДЦ «АРТЕК» ОСУЩЕСТВЛЯЕТСЯ ЧЕРЕЗ САЙТ «АРТЕК.ДЕТИ»</w:t>
      </w:r>
    </w:p>
    <w:p w:rsidR="00C11DB6" w:rsidRDefault="00C11DB6" w:rsidP="00C11DB6">
      <w:pPr>
        <w:spacing w:line="360" w:lineRule="auto"/>
        <w:jc w:val="right"/>
        <w:rPr>
          <w:szCs w:val="28"/>
        </w:rPr>
      </w:pPr>
    </w:p>
    <w:p w:rsidR="00C11DB6" w:rsidRDefault="00C11DB6" w:rsidP="00C11DB6">
      <w:pPr>
        <w:spacing w:line="360" w:lineRule="auto"/>
        <w:jc w:val="right"/>
        <w:rPr>
          <w:szCs w:val="28"/>
        </w:rPr>
      </w:pPr>
    </w:p>
    <w:p w:rsidR="00C11DB6" w:rsidRDefault="00C11DB6" w:rsidP="00C11DB6">
      <w:pPr>
        <w:spacing w:line="360" w:lineRule="auto"/>
        <w:jc w:val="right"/>
        <w:rPr>
          <w:szCs w:val="28"/>
        </w:rPr>
      </w:pPr>
      <w:r>
        <w:rPr>
          <w:szCs w:val="28"/>
        </w:rPr>
        <w:t>Приложение 2</w:t>
      </w:r>
    </w:p>
    <w:p w:rsidR="00C11DB6" w:rsidRDefault="00C11DB6" w:rsidP="00C11DB6">
      <w:pPr>
        <w:spacing w:line="360" w:lineRule="auto"/>
        <w:jc w:val="right"/>
        <w:rPr>
          <w:szCs w:val="28"/>
        </w:rPr>
      </w:pPr>
    </w:p>
    <w:p w:rsidR="00C11DB6" w:rsidRDefault="00C11DB6" w:rsidP="00C11DB6">
      <w:pPr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Информация об участии в тематических сменах ВДЦ «Орлёнок»</w:t>
      </w:r>
    </w:p>
    <w:p w:rsidR="00C11DB6" w:rsidRDefault="00C11DB6" w:rsidP="00C11DB6">
      <w:pPr>
        <w:spacing w:line="360" w:lineRule="auto"/>
        <w:jc w:val="both"/>
        <w:rPr>
          <w:szCs w:val="28"/>
        </w:rPr>
      </w:pPr>
    </w:p>
    <w:p w:rsidR="00C11DB6" w:rsidRDefault="00C11DB6" w:rsidP="00C11DB6">
      <w:pPr>
        <w:spacing w:line="360" w:lineRule="auto"/>
        <w:ind w:firstLine="567"/>
        <w:jc w:val="both"/>
        <w:rPr>
          <w:kern w:val="2"/>
          <w:szCs w:val="28"/>
        </w:rPr>
      </w:pPr>
      <w:r>
        <w:rPr>
          <w:kern w:val="2"/>
          <w:szCs w:val="28"/>
        </w:rPr>
        <w:t xml:space="preserve">С 2017 года во ВДЦ «Орлёнок» изменился порядок комплектования обучающихся Центра. У подростков Республики Бурятия есть возможность приехать в «Орлёнок» на тематическую смену. </w:t>
      </w:r>
    </w:p>
    <w:p w:rsidR="00C11DB6" w:rsidRDefault="00C11DB6" w:rsidP="00C11DB6">
      <w:pPr>
        <w:spacing w:line="360" w:lineRule="auto"/>
        <w:ind w:firstLine="567"/>
        <w:jc w:val="both"/>
        <w:rPr>
          <w:kern w:val="2"/>
          <w:szCs w:val="28"/>
        </w:rPr>
      </w:pPr>
      <w:r>
        <w:rPr>
          <w:kern w:val="2"/>
          <w:szCs w:val="28"/>
        </w:rPr>
        <w:t xml:space="preserve">Чтобы стать участником </w:t>
      </w:r>
      <w:r>
        <w:rPr>
          <w:b/>
          <w:kern w:val="2"/>
          <w:szCs w:val="28"/>
        </w:rPr>
        <w:t xml:space="preserve">тематической </w:t>
      </w:r>
      <w:r>
        <w:rPr>
          <w:kern w:val="2"/>
          <w:szCs w:val="28"/>
        </w:rPr>
        <w:t xml:space="preserve">программы, школьники от 11 до 16 лет могут принять участие в конкурсе и, в случае </w:t>
      </w:r>
      <w:r>
        <w:rPr>
          <w:b/>
          <w:kern w:val="2"/>
          <w:szCs w:val="28"/>
        </w:rPr>
        <w:t>победы</w:t>
      </w:r>
      <w:r>
        <w:rPr>
          <w:kern w:val="2"/>
          <w:szCs w:val="28"/>
        </w:rPr>
        <w:t xml:space="preserve">, получить </w:t>
      </w:r>
      <w:r>
        <w:rPr>
          <w:b/>
          <w:kern w:val="2"/>
          <w:szCs w:val="28"/>
        </w:rPr>
        <w:t>бесплатную путёвку</w:t>
      </w:r>
      <w:r>
        <w:rPr>
          <w:kern w:val="2"/>
          <w:szCs w:val="28"/>
        </w:rPr>
        <w:t xml:space="preserve"> в «Орлёнок».</w:t>
      </w:r>
    </w:p>
    <w:p w:rsidR="00C11DB6" w:rsidRDefault="00C11DB6" w:rsidP="00C11DB6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В настоящее время на официальном сайте ВДЦ «Орлёнок» по адресу: </w:t>
      </w:r>
      <w:hyperlink r:id="rId6" w:history="1">
        <w:r>
          <w:rPr>
            <w:rStyle w:val="a3"/>
            <w:szCs w:val="28"/>
          </w:rPr>
          <w:t>http://center-orlyonok.ru</w:t>
        </w:r>
      </w:hyperlink>
      <w:r>
        <w:rPr>
          <w:szCs w:val="28"/>
        </w:rPr>
        <w:t xml:space="preserve"> размещены положения о </w:t>
      </w:r>
      <w:r>
        <w:rPr>
          <w:b/>
          <w:szCs w:val="28"/>
        </w:rPr>
        <w:t>конкурсах</w:t>
      </w:r>
      <w:r>
        <w:rPr>
          <w:szCs w:val="28"/>
        </w:rPr>
        <w:t xml:space="preserve"> на тематические дополнительные общеразвивающие программы, которые будут реализованы в 2020 году. </w:t>
      </w:r>
    </w:p>
    <w:p w:rsidR="00C11DB6" w:rsidRDefault="00C11DB6" w:rsidP="00C11DB6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Ознакомившись с аннотациями тематических программ на страничке «Конкурсы», подростки могут выбрать интересную для себя </w:t>
      </w:r>
      <w:r>
        <w:rPr>
          <w:b/>
          <w:szCs w:val="28"/>
          <w:u w:val="single"/>
        </w:rPr>
        <w:t>тематическую</w:t>
      </w:r>
      <w:r>
        <w:rPr>
          <w:b/>
          <w:szCs w:val="28"/>
        </w:rPr>
        <w:t xml:space="preserve"> программу</w:t>
      </w:r>
      <w:r>
        <w:rPr>
          <w:szCs w:val="28"/>
        </w:rPr>
        <w:t xml:space="preserve">, изучить </w:t>
      </w:r>
      <w:r>
        <w:rPr>
          <w:b/>
          <w:szCs w:val="28"/>
        </w:rPr>
        <w:t>положение о конкурсе</w:t>
      </w:r>
      <w:r>
        <w:rPr>
          <w:szCs w:val="28"/>
        </w:rPr>
        <w:t xml:space="preserve"> на эту программу и выслать конкурсные материалы по адресу: </w:t>
      </w:r>
      <w:hyperlink r:id="rId7" w:history="1">
        <w:r>
          <w:rPr>
            <w:rStyle w:val="a3"/>
            <w:szCs w:val="28"/>
          </w:rPr>
          <w:t>konkurs@orlyonok.ru</w:t>
        </w:r>
      </w:hyperlink>
      <w:r>
        <w:rPr>
          <w:szCs w:val="28"/>
        </w:rPr>
        <w:t xml:space="preserve">. </w:t>
      </w:r>
    </w:p>
    <w:p w:rsidR="00C11DB6" w:rsidRDefault="00C11DB6" w:rsidP="00C11DB6">
      <w:pPr>
        <w:tabs>
          <w:tab w:val="left" w:pos="851"/>
        </w:tabs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Заявки для участия в конкурсах на тематические смены 2020 года принимаются </w:t>
      </w:r>
      <w:r w:rsidR="009D1EBE">
        <w:rPr>
          <w:szCs w:val="28"/>
        </w:rPr>
        <w:t xml:space="preserve">в </w:t>
      </w:r>
      <w:bookmarkStart w:id="0" w:name="_GoBack"/>
      <w:bookmarkEnd w:id="0"/>
      <w:r>
        <w:rPr>
          <w:szCs w:val="28"/>
        </w:rPr>
        <w:t xml:space="preserve">виде анкеты-заявки, портфолио школьника, отражающего достижения ребенка в области, заявленной в положении конкурса, а также выполненного конкурсного задания. </w:t>
      </w:r>
    </w:p>
    <w:p w:rsidR="00C11DB6" w:rsidRDefault="00C11DB6" w:rsidP="00C11DB6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победы в конкурсе доставка и сопровождение участников смены до ВДЦ «Орлёнок» и обратно осуществляется за счет средств родителей (законных представителей), работодателей, профсоюзных организаций и иных источников самостоятельно.</w:t>
      </w:r>
    </w:p>
    <w:p w:rsidR="00FB3940" w:rsidRDefault="00FB3940"/>
    <w:sectPr w:rsidR="00FB3940" w:rsidSect="00C11DB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3A16"/>
    <w:rsid w:val="00333A16"/>
    <w:rsid w:val="00517121"/>
    <w:rsid w:val="009D1EBE"/>
    <w:rsid w:val="009F1FDA"/>
    <w:rsid w:val="00C11DB6"/>
    <w:rsid w:val="00FB3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D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11DB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11DB6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uiPriority w:val="99"/>
    <w:rsid w:val="00C11DB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11D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9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onkurs@orlyono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enter-orlyonok.ru" TargetMode="External"/><Relationship Id="rId5" Type="http://schemas.openxmlformats.org/officeDocument/2006/relationships/hyperlink" Target="http://www.manrb.ru/" TargetMode="External"/><Relationship Id="rId4" Type="http://schemas.openxmlformats.org/officeDocument/2006/relationships/hyperlink" Target="http://old.ulan-ude-eg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Батуева Анжела Владимировна</dc:creator>
  <cp:lastModifiedBy>29-2</cp:lastModifiedBy>
  <cp:revision>2</cp:revision>
  <dcterms:created xsi:type="dcterms:W3CDTF">2019-12-06T01:15:00Z</dcterms:created>
  <dcterms:modified xsi:type="dcterms:W3CDTF">2019-12-06T01:15:00Z</dcterms:modified>
</cp:coreProperties>
</file>